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D0987" w:rsidRPr="005C3195" w:rsidTr="00587B8B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9F7F82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D0987" w:rsidRPr="005C3195" w:rsidRDefault="00BD0987" w:rsidP="0006133F">
            <w:pPr>
              <w:jc w:val="center"/>
              <w:outlineLvl w:val="0"/>
              <w:rPr>
                <w:sz w:val="20"/>
                <w:szCs w:val="20"/>
              </w:rPr>
            </w:pPr>
            <w:r w:rsidRPr="005C329D">
              <w:rPr>
                <w:sz w:val="22"/>
                <w:szCs w:val="22"/>
              </w:rPr>
              <w:t>МИНИСТЕРСТВО ОБРАЗОВАНИЯ</w:t>
            </w:r>
            <w:r w:rsidR="0006133F">
              <w:rPr>
                <w:sz w:val="22"/>
                <w:szCs w:val="22"/>
              </w:rPr>
              <w:t xml:space="preserve"> И </w:t>
            </w:r>
            <w:r w:rsidRPr="005C329D">
              <w:rPr>
                <w:sz w:val="22"/>
                <w:szCs w:val="22"/>
              </w:rPr>
              <w:t>НАУКИ НИЖЕГОРОДСКОЙ ОБЛАСТИ</w:t>
            </w:r>
          </w:p>
        </w:tc>
      </w:tr>
      <w:tr w:rsidR="00BD0987" w:rsidRPr="005C3195" w:rsidTr="00587B8B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D0987" w:rsidRPr="005C3195" w:rsidRDefault="00BD0987" w:rsidP="00587B8B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D0987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D0987" w:rsidRPr="005C3195" w:rsidTr="00587B8B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D0987" w:rsidRPr="00F6614D" w:rsidRDefault="00BD0987" w:rsidP="00C70347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</w:t>
            </w:r>
            <w:r w:rsidR="00890BC0">
              <w:rPr>
                <w:sz w:val="20"/>
                <w:szCs w:val="20"/>
              </w:rPr>
              <w:t>2</w:t>
            </w:r>
            <w:r w:rsidR="00C70347">
              <w:rPr>
                <w:sz w:val="20"/>
                <w:szCs w:val="20"/>
              </w:rPr>
              <w:t>5</w:t>
            </w:r>
          </w:p>
        </w:tc>
        <w:tc>
          <w:tcPr>
            <w:tcW w:w="8070" w:type="dxa"/>
          </w:tcPr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D0987" w:rsidRPr="005C3195" w:rsidTr="00587B8B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D0987" w:rsidRPr="00F6614D" w:rsidRDefault="00BD0987" w:rsidP="00587B8B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D0987" w:rsidRPr="005C3195" w:rsidRDefault="00BD0987" w:rsidP="00587B8B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0987" w:rsidRDefault="00BD0987" w:rsidP="00BD0987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Pr="00A20A8B" w:rsidRDefault="00BD0987" w:rsidP="00BD0987"/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BD0987" w:rsidRPr="00E82340" w:rsidRDefault="0006133F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sz w:val="28"/>
          <w:szCs w:val="28"/>
        </w:rPr>
        <w:t xml:space="preserve">по дисциплине </w:t>
      </w:r>
      <w:r w:rsidR="007B6EFC">
        <w:rPr>
          <w:sz w:val="28"/>
          <w:szCs w:val="28"/>
          <w:u w:val="single"/>
        </w:rPr>
        <w:t xml:space="preserve"> </w:t>
      </w:r>
      <w:r w:rsidRPr="0006133F">
        <w:rPr>
          <w:sz w:val="28"/>
          <w:szCs w:val="28"/>
          <w:u w:val="single"/>
        </w:rPr>
        <w:t>Основы финансовой грамотности</w:t>
      </w:r>
      <w:r w:rsidR="007B6EFC">
        <w:rPr>
          <w:sz w:val="28"/>
          <w:szCs w:val="28"/>
          <w:u w:val="single"/>
        </w:rPr>
        <w:t xml:space="preserve"> </w:t>
      </w: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B3846" w:rsidRPr="009438EB" w:rsidRDefault="00BD0987" w:rsidP="00EB3846">
      <w:pPr>
        <w:ind w:right="-1"/>
        <w:jc w:val="both"/>
        <w:rPr>
          <w:b/>
          <w:i/>
          <w:sz w:val="28"/>
          <w:szCs w:val="28"/>
        </w:rPr>
      </w:pPr>
      <w:r w:rsidRPr="001063A5">
        <w:rPr>
          <w:sz w:val="28"/>
          <w:szCs w:val="28"/>
        </w:rPr>
        <w:t xml:space="preserve">Специальность </w:t>
      </w:r>
      <w:r w:rsidR="00EB3846" w:rsidRPr="009438EB">
        <w:rPr>
          <w:sz w:val="28"/>
          <w:szCs w:val="28"/>
        </w:rPr>
        <w:t>08.01.31 Электромонтажник электрических сетей и электрооборудования.</w:t>
      </w:r>
    </w:p>
    <w:p w:rsidR="00BD0987" w:rsidRPr="00E82340" w:rsidRDefault="00BD0987" w:rsidP="0006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BD0987" w:rsidRPr="00E82340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384B7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 </w:t>
      </w: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Pr="00487509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 xml:space="preserve">очная    </w:t>
      </w: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6676B" w:rsidRDefault="00BD0987" w:rsidP="00BD098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6133F" w:rsidRDefault="00BD0987" w:rsidP="00EB7666">
      <w:pPr>
        <w:spacing w:line="36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Кстово</w:t>
      </w:r>
      <w:r w:rsidR="00B74C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</w:t>
      </w:r>
      <w:r w:rsidR="00890BC0">
        <w:rPr>
          <w:bCs/>
          <w:sz w:val="28"/>
          <w:szCs w:val="28"/>
        </w:rPr>
        <w:t>2</w:t>
      </w:r>
      <w:r w:rsidR="00C70347">
        <w:rPr>
          <w:bCs/>
          <w:sz w:val="28"/>
          <w:szCs w:val="28"/>
        </w:rPr>
        <w:t>5</w:t>
      </w:r>
      <w:r w:rsidR="00CE16E1" w:rsidRPr="00A20A8B">
        <w:rPr>
          <w:bCs/>
          <w:i/>
        </w:rPr>
        <w:br w:type="page"/>
      </w:r>
      <w:r w:rsidR="0006133F">
        <w:rPr>
          <w:bCs/>
          <w:i/>
        </w:rPr>
        <w:lastRenderedPageBreak/>
        <w:t xml:space="preserve">             </w:t>
      </w:r>
      <w:r w:rsidR="0006133F" w:rsidRPr="001F700B">
        <w:rPr>
          <w:sz w:val="28"/>
          <w:szCs w:val="28"/>
        </w:rPr>
        <w:t>Программа учебной дисциплины «</w:t>
      </w:r>
      <w:r w:rsidR="0006133F" w:rsidRPr="0006133F">
        <w:rPr>
          <w:sz w:val="28"/>
          <w:szCs w:val="28"/>
        </w:rPr>
        <w:t>Основы финансовой грамотности</w:t>
      </w:r>
      <w:r w:rsidR="0006133F" w:rsidRPr="001F700B">
        <w:rPr>
          <w:sz w:val="28"/>
          <w:szCs w:val="28"/>
        </w:rPr>
        <w:t>» разработана на основе</w:t>
      </w:r>
      <w:r w:rsidR="0006133F">
        <w:rPr>
          <w:sz w:val="28"/>
          <w:szCs w:val="28"/>
        </w:rPr>
        <w:t>:</w:t>
      </w:r>
    </w:p>
    <w:p w:rsidR="00EB7666" w:rsidRPr="00EB7666" w:rsidRDefault="00EB7666" w:rsidP="00EB7666">
      <w:pPr>
        <w:pStyle w:val="afb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7666">
        <w:rPr>
          <w:rFonts w:ascii="Times New Roman" w:hAnsi="Times New Roman" w:cs="Times New Roman"/>
          <w:bCs/>
          <w:sz w:val="28"/>
          <w:szCs w:val="28"/>
        </w:rPr>
        <w:t xml:space="preserve">1. Приказ </w:t>
      </w:r>
      <w:proofErr w:type="spellStart"/>
      <w:r w:rsidRPr="00EB7666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Pr="00EB7666">
        <w:rPr>
          <w:rFonts w:ascii="Times New Roman" w:hAnsi="Times New Roman" w:cs="Times New Roman"/>
          <w:bCs/>
          <w:sz w:val="28"/>
          <w:szCs w:val="28"/>
        </w:rPr>
        <w:t xml:space="preserve"> России от 08.04.2021 № 153 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образования»;</w:t>
      </w:r>
    </w:p>
    <w:p w:rsidR="00EB7666" w:rsidRPr="00EB7666" w:rsidRDefault="00EB7666" w:rsidP="00EB7666">
      <w:pPr>
        <w:suppressAutoHyphens/>
        <w:ind w:firstLine="709"/>
        <w:jc w:val="both"/>
        <w:rPr>
          <w:bCs/>
          <w:sz w:val="28"/>
          <w:szCs w:val="28"/>
        </w:rPr>
      </w:pPr>
      <w:r w:rsidRPr="00EB7666">
        <w:rPr>
          <w:bCs/>
          <w:sz w:val="28"/>
          <w:szCs w:val="28"/>
        </w:rPr>
        <w:t xml:space="preserve">2. Приказ </w:t>
      </w:r>
      <w:r w:rsidRPr="00EB7666">
        <w:rPr>
          <w:bCs/>
          <w:noProof/>
          <w:sz w:val="28"/>
          <w:szCs w:val="28"/>
        </w:rPr>
        <w:t>Министерства просвещения Российской Федерации</w:t>
      </w:r>
      <w:r w:rsidRPr="00EB7666">
        <w:rPr>
          <w:bCs/>
          <w:sz w:val="28"/>
          <w:szCs w:val="28"/>
        </w:rPr>
        <w:t xml:space="preserve"> от </w:t>
      </w:r>
      <w:r w:rsidRPr="00EB7666">
        <w:rPr>
          <w:bCs/>
          <w:noProof/>
          <w:sz w:val="28"/>
          <w:szCs w:val="28"/>
        </w:rPr>
        <w:t>Проект</w:t>
      </w:r>
      <w:r w:rsidRPr="00EB7666">
        <w:rPr>
          <w:bCs/>
          <w:sz w:val="28"/>
          <w:szCs w:val="28"/>
        </w:rPr>
        <w:t xml:space="preserve"> «</w:t>
      </w:r>
      <w:r w:rsidRPr="00EB7666">
        <w:rPr>
          <w:bCs/>
          <w:noProof/>
          <w:sz w:val="28"/>
          <w:szCs w:val="28"/>
        </w:rPr>
        <w:t>Об утверждении федерального государственного образовательного стандарта среднего профессионального образования по 15.02.17 Монтаж, техническое обслуживание, эксплуатация и ремонт промышленного оборудования (по отраслям)</w:t>
      </w:r>
      <w:r w:rsidRPr="00EB7666">
        <w:rPr>
          <w:bCs/>
          <w:sz w:val="28"/>
          <w:szCs w:val="28"/>
        </w:rPr>
        <w:t>»;</w:t>
      </w:r>
    </w:p>
    <w:p w:rsidR="00CE16E1" w:rsidRPr="00EB7666" w:rsidRDefault="007B6EFC" w:rsidP="009438EB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3</w:t>
      </w:r>
      <w:r w:rsidR="00CE16E1" w:rsidRPr="00EB7666">
        <w:rPr>
          <w:sz w:val="28"/>
          <w:szCs w:val="28"/>
        </w:rPr>
        <w:t xml:space="preserve">. </w:t>
      </w:r>
      <w:r w:rsidR="0006133F" w:rsidRPr="00EB7666">
        <w:rPr>
          <w:bCs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</w:t>
      </w:r>
      <w:r w:rsidR="0006133F" w:rsidRPr="00EB7666">
        <w:rPr>
          <w:rFonts w:eastAsia="Calibri"/>
          <w:bCs/>
          <w:sz w:val="28"/>
          <w:szCs w:val="28"/>
        </w:rPr>
        <w:t xml:space="preserve">по </w:t>
      </w:r>
      <w:r w:rsidR="0006133F" w:rsidRPr="00EB7666">
        <w:rPr>
          <w:rFonts w:eastAsia="Calibri"/>
          <w:bCs/>
          <w:noProof/>
          <w:sz w:val="28"/>
          <w:szCs w:val="28"/>
        </w:rPr>
        <w:t>специальности</w:t>
      </w:r>
      <w:r w:rsidR="0006133F" w:rsidRPr="00EB7666">
        <w:rPr>
          <w:rFonts w:eastAsia="Calibri"/>
          <w:bCs/>
          <w:i/>
          <w:iCs/>
          <w:sz w:val="28"/>
          <w:szCs w:val="28"/>
        </w:rPr>
        <w:t xml:space="preserve">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</w:t>
      </w:r>
      <w:r w:rsidR="0006133F" w:rsidRPr="00EB7666">
        <w:rPr>
          <w:bCs/>
          <w:iCs/>
          <w:sz w:val="28"/>
          <w:szCs w:val="28"/>
        </w:rPr>
        <w:t>,</w:t>
      </w:r>
      <w:r w:rsidR="0006133F" w:rsidRPr="00EB7666">
        <w:rPr>
          <w:bCs/>
          <w:sz w:val="28"/>
          <w:szCs w:val="28"/>
        </w:rPr>
        <w:t xml:space="preserve"> </w:t>
      </w:r>
      <w:r w:rsidR="0006133F" w:rsidRPr="00EB7666">
        <w:rPr>
          <w:rFonts w:eastAsia="Calibri"/>
          <w:bCs/>
          <w:sz w:val="28"/>
          <w:szCs w:val="28"/>
        </w:rPr>
        <w:t xml:space="preserve">утвержденного приказом </w:t>
      </w:r>
      <w:r w:rsidR="0006133F" w:rsidRPr="00EB7666">
        <w:rPr>
          <w:bCs/>
          <w:noProof/>
          <w:sz w:val="28"/>
          <w:szCs w:val="28"/>
        </w:rPr>
        <w:t>Министерства просвещения Российской Федерации</w:t>
      </w:r>
      <w:r w:rsidR="0006133F" w:rsidRPr="00EB7666">
        <w:rPr>
          <w:bCs/>
          <w:sz w:val="28"/>
          <w:szCs w:val="28"/>
        </w:rPr>
        <w:t xml:space="preserve"> </w:t>
      </w:r>
      <w:r w:rsidR="009438EB">
        <w:rPr>
          <w:bCs/>
          <w:sz w:val="28"/>
          <w:szCs w:val="28"/>
        </w:rPr>
        <w:t xml:space="preserve"> </w:t>
      </w:r>
      <w:r w:rsidR="0006133F" w:rsidRPr="00EB7666">
        <w:rPr>
          <w:bCs/>
          <w:noProof/>
          <w:sz w:val="28"/>
          <w:szCs w:val="28"/>
        </w:rPr>
        <w:t>Проект</w:t>
      </w:r>
      <w:r w:rsidR="0006133F" w:rsidRPr="00EB7666">
        <w:rPr>
          <w:bCs/>
          <w:sz w:val="28"/>
          <w:szCs w:val="28"/>
        </w:rPr>
        <w:t xml:space="preserve"> «</w:t>
      </w:r>
      <w:r w:rsidR="0006133F" w:rsidRPr="00EB7666">
        <w:rPr>
          <w:bCs/>
          <w:noProof/>
          <w:sz w:val="28"/>
          <w:szCs w:val="28"/>
        </w:rPr>
        <w:t xml:space="preserve">Об утверждении федерального государственного образовательного стандарта среднего профессионального образования по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</w:t>
      </w:r>
      <w:proofErr w:type="gramStart"/>
      <w:r w:rsidR="009438EB" w:rsidRPr="009438EB">
        <w:rPr>
          <w:sz w:val="28"/>
          <w:szCs w:val="28"/>
        </w:rPr>
        <w:t>.</w:t>
      </w:r>
      <w:r w:rsidR="0006133F" w:rsidRPr="00EB7666">
        <w:rPr>
          <w:bCs/>
          <w:sz w:val="28"/>
          <w:szCs w:val="28"/>
        </w:rPr>
        <w:t>»</w:t>
      </w:r>
      <w:r w:rsidR="009438EB">
        <w:rPr>
          <w:bCs/>
          <w:sz w:val="28"/>
          <w:szCs w:val="28"/>
        </w:rPr>
        <w:t xml:space="preserve"> </w:t>
      </w:r>
      <w:proofErr w:type="gramEnd"/>
    </w:p>
    <w:p w:rsidR="0006133F" w:rsidRPr="00EB7666" w:rsidRDefault="007B6EFC" w:rsidP="00EB7666">
      <w:pPr>
        <w:ind w:firstLine="709"/>
        <w:jc w:val="both"/>
        <w:rPr>
          <w:i/>
          <w:sz w:val="28"/>
          <w:szCs w:val="28"/>
          <w:vertAlign w:val="superscript"/>
        </w:rPr>
      </w:pPr>
      <w:r>
        <w:rPr>
          <w:bCs/>
          <w:sz w:val="28"/>
          <w:szCs w:val="28"/>
        </w:rPr>
        <w:t xml:space="preserve"> </w:t>
      </w:r>
    </w:p>
    <w:p w:rsidR="009438EB" w:rsidRPr="009438EB" w:rsidRDefault="007B6EFC" w:rsidP="009438EB">
      <w:pPr>
        <w:ind w:right="-1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4</w:t>
      </w:r>
      <w:r w:rsidR="00CE16E1" w:rsidRPr="00EB7666">
        <w:rPr>
          <w:sz w:val="28"/>
          <w:szCs w:val="28"/>
        </w:rPr>
        <w:t>. Учебного план</w:t>
      </w:r>
      <w:r w:rsidR="00BD0987" w:rsidRPr="00EB7666">
        <w:rPr>
          <w:sz w:val="28"/>
          <w:szCs w:val="28"/>
        </w:rPr>
        <w:t xml:space="preserve">а специальности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электрооборудования.</w:t>
      </w:r>
    </w:p>
    <w:p w:rsidR="00CE16E1" w:rsidRPr="00A6676B" w:rsidRDefault="00CE16E1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E16E1" w:rsidRPr="00A6676B" w:rsidRDefault="00CE16E1" w:rsidP="00C82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«</w:t>
      </w:r>
      <w:r w:rsidR="007B6EFC">
        <w:rPr>
          <w:sz w:val="28"/>
          <w:szCs w:val="28"/>
          <w:u w:val="single"/>
        </w:rPr>
        <w:t>01</w:t>
      </w:r>
      <w:r>
        <w:rPr>
          <w:sz w:val="28"/>
          <w:szCs w:val="28"/>
        </w:rPr>
        <w:t>»</w:t>
      </w:r>
      <w:r w:rsidR="00312331">
        <w:rPr>
          <w:sz w:val="28"/>
          <w:szCs w:val="28"/>
        </w:rPr>
        <w:t xml:space="preserve"> </w:t>
      </w:r>
      <w:r w:rsidR="005F63A7">
        <w:rPr>
          <w:sz w:val="28"/>
          <w:szCs w:val="28"/>
          <w:u w:val="single"/>
        </w:rPr>
        <w:t>апреля</w:t>
      </w:r>
      <w:r w:rsidR="0031233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20</w:t>
      </w:r>
      <w:r w:rsidR="00890BC0">
        <w:rPr>
          <w:sz w:val="28"/>
          <w:szCs w:val="28"/>
          <w:u w:val="single"/>
        </w:rPr>
        <w:t>2</w:t>
      </w:r>
      <w:r w:rsidR="00C70347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года.</w:t>
      </w: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12331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</w:t>
      </w:r>
      <w:r w:rsidR="000D3F97">
        <w:rPr>
          <w:sz w:val="28"/>
          <w:szCs w:val="28"/>
          <w:u w:val="single"/>
        </w:rPr>
        <w:t>а</w:t>
      </w: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</w:p>
    <w:p w:rsidR="00890BC0" w:rsidRDefault="009F7F82" w:rsidP="00C82F8C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И.В. </w:t>
      </w:r>
      <w:proofErr w:type="spellStart"/>
      <w:r>
        <w:rPr>
          <w:sz w:val="28"/>
          <w:szCs w:val="28"/>
          <w:u w:val="single"/>
        </w:rPr>
        <w:t>Гарахина</w:t>
      </w:r>
      <w:proofErr w:type="spellEnd"/>
      <w:r w:rsidR="00890BC0">
        <w:rPr>
          <w:sz w:val="28"/>
          <w:szCs w:val="28"/>
          <w:u w:val="single"/>
        </w:rPr>
        <w:t>, преподаватель</w:t>
      </w:r>
    </w:p>
    <w:p w:rsidR="00CE16E1" w:rsidRPr="00A6676B" w:rsidRDefault="00CE16E1" w:rsidP="00C82F8C">
      <w:pPr>
        <w:widowControl w:val="0"/>
        <w:tabs>
          <w:tab w:val="left" w:pos="0"/>
        </w:tabs>
        <w:suppressAutoHyphens/>
        <w:spacing w:line="360" w:lineRule="auto"/>
        <w:rPr>
          <w:i/>
          <w:caps/>
          <w:sz w:val="28"/>
          <w:szCs w:val="28"/>
        </w:rPr>
      </w:pPr>
    </w:p>
    <w:p w:rsidR="00CE16E1" w:rsidRDefault="00CE16E1" w:rsidP="00C82F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FE4A95" w:rsidRDefault="00FE4A95" w:rsidP="00FE4A95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1099"/>
      </w:tblGrid>
      <w:tr w:rsidR="00FE4A95" w:rsidTr="00FE4A95">
        <w:tc>
          <w:tcPr>
            <w:tcW w:w="8755" w:type="dxa"/>
          </w:tcPr>
          <w:p w:rsidR="00FE4A95" w:rsidRDefault="00FE4A95" w:rsidP="00FE4A95"/>
        </w:tc>
        <w:tc>
          <w:tcPr>
            <w:tcW w:w="1099" w:type="dxa"/>
          </w:tcPr>
          <w:p w:rsid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pStyle w:val="1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 xml:space="preserve">1 ПАСПОРТ рабочей  ПРОГРАММЫ учебной дисциплины </w:t>
            </w:r>
          </w:p>
          <w:p w:rsidR="00FE4A95" w:rsidRPr="00FE4A95" w:rsidRDefault="00FE4A95" w:rsidP="009F3A1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 w:rsidRPr="00FE4A95">
              <w:rPr>
                <w:b/>
                <w:sz w:val="28"/>
                <w:szCs w:val="28"/>
              </w:rPr>
              <w:t>4</w:t>
            </w: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pStyle w:val="1"/>
              <w:ind w:firstLine="709"/>
              <w:jc w:val="both"/>
              <w:rPr>
                <w:b/>
                <w:i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2 СТРУКТУРА и содержание учебной дисциплины</w:t>
            </w:r>
          </w:p>
          <w:p w:rsidR="00FE4A95" w:rsidRPr="00FE4A95" w:rsidRDefault="00FE4A95" w:rsidP="009F3A1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E4A95" w:rsidTr="00FE4A95">
        <w:tc>
          <w:tcPr>
            <w:tcW w:w="8755" w:type="dxa"/>
          </w:tcPr>
          <w:p w:rsidR="00FE4A95" w:rsidRDefault="00FE4A95" w:rsidP="009F3A10">
            <w:pPr>
              <w:pStyle w:val="1"/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3 условия реализации  учебной дисциплины</w:t>
            </w:r>
          </w:p>
          <w:p w:rsidR="00FE4A95" w:rsidRPr="00FE4A95" w:rsidRDefault="00FE4A95" w:rsidP="00FE4A95"/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ind w:firstLine="709"/>
              <w:rPr>
                <w:b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4 Контроль и оценка результатов освоения учебной     дисциплины</w:t>
            </w:r>
            <w:r w:rsidRPr="00FE4A95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FE4A95" w:rsidRPr="00FE4A95" w:rsidRDefault="00FE4A95" w:rsidP="00FE4A95"/>
    <w:p w:rsidR="00FE4A95" w:rsidRDefault="00FE4A95" w:rsidP="00FE4A95"/>
    <w:p w:rsidR="00FE4A95" w:rsidRPr="00FE4A95" w:rsidRDefault="00FE4A95" w:rsidP="00FE4A95"/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B7666" w:rsidRDefault="00CE16E1" w:rsidP="00EB7666">
      <w:pPr>
        <w:spacing w:after="200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 w:rsidR="00EB7666" w:rsidRPr="001F700B">
        <w:rPr>
          <w:b/>
          <w:sz w:val="28"/>
          <w:szCs w:val="28"/>
        </w:rPr>
        <w:t xml:space="preserve">1. ПАСПОРТ </w:t>
      </w:r>
      <w:r w:rsidR="00EB7666">
        <w:rPr>
          <w:b/>
          <w:sz w:val="28"/>
          <w:szCs w:val="28"/>
        </w:rPr>
        <w:t xml:space="preserve"> РАБОЧЕЙ</w:t>
      </w:r>
      <w:r w:rsidR="00EB7666" w:rsidRPr="001F700B">
        <w:rPr>
          <w:b/>
          <w:sz w:val="28"/>
          <w:szCs w:val="28"/>
        </w:rPr>
        <w:t xml:space="preserve"> </w:t>
      </w:r>
      <w:r w:rsidR="00EB7666">
        <w:rPr>
          <w:b/>
          <w:sz w:val="28"/>
          <w:szCs w:val="28"/>
        </w:rPr>
        <w:t xml:space="preserve"> </w:t>
      </w:r>
      <w:r w:rsidR="00EB7666" w:rsidRPr="001F700B">
        <w:rPr>
          <w:b/>
          <w:sz w:val="28"/>
          <w:szCs w:val="28"/>
        </w:rPr>
        <w:t>ПРОГРАММЫ  УЧЕБНОЙ  ДИСЦИПЛИНЫ</w:t>
      </w:r>
    </w:p>
    <w:p w:rsidR="00EB7666" w:rsidRPr="00EB7666" w:rsidRDefault="00EB7666" w:rsidP="00EB7666">
      <w:pPr>
        <w:spacing w:after="200"/>
        <w:jc w:val="center"/>
        <w:rPr>
          <w:b/>
          <w:caps/>
          <w:sz w:val="28"/>
          <w:szCs w:val="28"/>
        </w:rPr>
      </w:pPr>
      <w:r w:rsidRPr="00EB7666">
        <w:rPr>
          <w:b/>
          <w:caps/>
          <w:sz w:val="28"/>
          <w:szCs w:val="28"/>
        </w:rPr>
        <w:t>«Основы финансовой грамотности»</w:t>
      </w:r>
    </w:p>
    <w:p w:rsidR="00EB7666" w:rsidRPr="001F700B" w:rsidRDefault="00EB7666" w:rsidP="00EB7666">
      <w:pPr>
        <w:pStyle w:val="aa"/>
        <w:jc w:val="both"/>
        <w:rPr>
          <w:b/>
          <w:sz w:val="28"/>
          <w:szCs w:val="28"/>
        </w:rPr>
      </w:pPr>
    </w:p>
    <w:p w:rsidR="009438EB" w:rsidRPr="00C07A6F" w:rsidRDefault="009438EB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C07A6F">
        <w:rPr>
          <w:b/>
        </w:rPr>
        <w:t xml:space="preserve">1.1. Место дисциплины в структуре основной образовательной программы: </w:t>
      </w:r>
    </w:p>
    <w:p w:rsidR="009438EB" w:rsidRPr="00C07A6F" w:rsidRDefault="009438EB" w:rsidP="009438EB">
      <w:pPr>
        <w:ind w:right="-1"/>
        <w:jc w:val="both"/>
        <w:rPr>
          <w:b/>
          <w:i/>
        </w:rPr>
      </w:pPr>
      <w:r w:rsidRPr="00C07A6F">
        <w:t xml:space="preserve">Учебная дисциплина «Основы финансовой грамотности» является обязательной частью социально-гуманитарного цикла </w:t>
      </w:r>
      <w:r>
        <w:t>примерной образовательной программы</w:t>
      </w:r>
      <w:r w:rsidRPr="00C07A6F">
        <w:t xml:space="preserve"> в соответствии </w:t>
      </w:r>
      <w:r>
        <w:br/>
      </w:r>
      <w:r w:rsidRPr="00C07A6F">
        <w:t xml:space="preserve">с ФГОС СПО по профессии </w:t>
      </w:r>
      <w:r>
        <w:t>08.01.31</w:t>
      </w:r>
      <w:r w:rsidRPr="00C07A6F">
        <w:t xml:space="preserve"> Электромонтажник электрических сетей </w:t>
      </w:r>
      <w:r>
        <w:br/>
      </w:r>
      <w:r w:rsidRPr="00C07A6F">
        <w:t>и электрооборудования.</w:t>
      </w:r>
    </w:p>
    <w:p w:rsidR="009438EB" w:rsidRPr="00C07A6F" w:rsidRDefault="009438EB" w:rsidP="009438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  <w:r w:rsidRPr="00C07A6F">
        <w:t>Особое значение дисциплина имеет при формировании и развитии ОК 01, ОК 02, ОК 03, ОК 04, ОК 05, ОК 06, ОК 09.</w:t>
      </w:r>
    </w:p>
    <w:p w:rsidR="009438EB" w:rsidRPr="00C07A6F" w:rsidRDefault="009438EB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b/>
        </w:rPr>
      </w:pPr>
    </w:p>
    <w:p w:rsidR="009438EB" w:rsidRPr="00C07A6F" w:rsidRDefault="009438EB" w:rsidP="009438EB">
      <w:pPr>
        <w:ind w:right="-1" w:firstLine="709"/>
        <w:rPr>
          <w:b/>
        </w:rPr>
      </w:pPr>
      <w:r w:rsidRPr="00C07A6F">
        <w:rPr>
          <w:b/>
        </w:rPr>
        <w:t>1.2. Цель и планируемые результаты освоения дисциплины:</w:t>
      </w:r>
    </w:p>
    <w:p w:rsidR="009438EB" w:rsidRPr="00C07A6F" w:rsidRDefault="009438EB" w:rsidP="009438EB">
      <w:pPr>
        <w:suppressAutoHyphens/>
        <w:ind w:right="-1" w:firstLine="709"/>
        <w:jc w:val="both"/>
        <w:rPr>
          <w:lang w:eastAsia="en-US"/>
        </w:rPr>
      </w:pPr>
      <w:r w:rsidRPr="00C07A6F">
        <w:t xml:space="preserve">В рамках программы учебной дисциплины </w:t>
      </w:r>
      <w:proofErr w:type="gramStart"/>
      <w:r w:rsidRPr="00C07A6F">
        <w:t>обучающимися</w:t>
      </w:r>
      <w:proofErr w:type="gramEnd"/>
      <w:r w:rsidRPr="00C07A6F">
        <w:t xml:space="preserve"> осваиваются умения </w:t>
      </w:r>
      <w:r>
        <w:br/>
      </w:r>
      <w:r w:rsidRPr="00C07A6F"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5"/>
        <w:gridCol w:w="3714"/>
        <w:gridCol w:w="4055"/>
      </w:tblGrid>
      <w:tr w:rsidR="009438EB" w:rsidRPr="00FD0916" w:rsidTr="009C0CF0">
        <w:trPr>
          <w:trHeight w:val="64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Код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ПК, ОК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Умения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Знания</w:t>
            </w:r>
          </w:p>
        </w:tc>
      </w:tr>
      <w:tr w:rsidR="009438EB" w:rsidRPr="00FD0916" w:rsidTr="009C0CF0">
        <w:trPr>
          <w:trHeight w:val="21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bookmarkStart w:id="0" w:name="_Hlk78272185"/>
            <w:r w:rsidRPr="00FD0916">
              <w:rPr>
                <w:iCs/>
              </w:rPr>
              <w:t>ОК 01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02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03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04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05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06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09</w:t>
            </w:r>
            <w:bookmarkEnd w:id="0"/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rPr>
                <w:bCs/>
                <w:iCs/>
              </w:rPr>
            </w:pPr>
            <w:r w:rsidRPr="00FD0916">
              <w:rPr>
                <w:bCs/>
                <w:iCs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взаимодействовать в коллективе и работать в команде;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рационально планировать свои доходы и расходы; 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грамотно применяет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анализирует состояние финансовых рынков, используя различные источники информации;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определять назначение видов налогов и применять полученные знания для расчёта НДФЛ, налоговых вычетов, заполнения налоговой декларации;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применять правовые нормы по защите прав потребителей </w:t>
            </w:r>
            <w:r w:rsidRPr="00FD0916">
              <w:rPr>
                <w:bCs/>
                <w:iCs/>
              </w:rPr>
              <w:lastRenderedPageBreak/>
              <w:t>финансовых услуг и выявлять признаки мошенничества на финансовом рынке в отношении физических лиц;</w:t>
            </w:r>
          </w:p>
          <w:p w:rsidR="009438EB" w:rsidRPr="00FD0916" w:rsidRDefault="009438EB" w:rsidP="009C0CF0">
            <w:pPr>
              <w:suppressAutoHyphens/>
              <w:rPr>
                <w:bCs/>
                <w:iCs/>
              </w:rPr>
            </w:pPr>
            <w:r w:rsidRPr="00FD0916">
              <w:rPr>
                <w:bCs/>
                <w:iCs/>
              </w:rPr>
              <w:t>планировать и анализировать семейный бюджет и личный финансовый план;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составлять обоснование </w:t>
            </w:r>
            <w:proofErr w:type="spellStart"/>
            <w:proofErr w:type="gramStart"/>
            <w:r w:rsidRPr="00FD0916">
              <w:rPr>
                <w:bCs/>
                <w:iCs/>
              </w:rPr>
              <w:t>бизнес-идеи</w:t>
            </w:r>
            <w:proofErr w:type="spellEnd"/>
            <w:proofErr w:type="gramEnd"/>
            <w:r w:rsidRPr="00FD0916">
              <w:rPr>
                <w:bCs/>
                <w:iCs/>
              </w:rPr>
              <w:t>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bCs/>
                <w:iCs/>
              </w:rPr>
              <w:t>применять полученные знания для увеличения пенсионных накоплений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rPr>
                <w:iCs/>
              </w:rPr>
            </w:pPr>
            <w:r w:rsidRPr="00FD0916">
              <w:rPr>
                <w:iCs/>
              </w:rPr>
              <w:lastRenderedPageBreak/>
              <w:t>Основные понятия финансовой грамотности и основные законодательные акты, регламентирующие ее вопросы;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принятия решений в условиях ограниченности ресурсов;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основные виды планирования;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устройство банковской системы, основные виды банков и их операций;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сущность понятий «депозит» и «кредит», их виды и принципы;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схемы кредитования физических лиц;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устройство налоговой системы, виды налогообложения физических лиц;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признаки финансового мошенничества;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основные виды ценных бумаг и их доходность;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формирование инвестиционного портфеля;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классификацию инвестиций, основные разделы бизнес-плана;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страхования;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пенсий, способы увеличения пенсий</w:t>
            </w:r>
          </w:p>
        </w:tc>
      </w:tr>
    </w:tbl>
    <w:p w:rsidR="005F63A7" w:rsidRPr="005F63A7" w:rsidRDefault="005F63A7" w:rsidP="005F63A7">
      <w:pPr>
        <w:jc w:val="center"/>
      </w:pPr>
    </w:p>
    <w:p w:rsidR="009438EB" w:rsidRDefault="009438EB" w:rsidP="00EB7666">
      <w:pPr>
        <w:pStyle w:val="aa"/>
        <w:ind w:firstLine="708"/>
        <w:jc w:val="both"/>
        <w:rPr>
          <w:b/>
          <w:sz w:val="28"/>
          <w:szCs w:val="28"/>
        </w:rPr>
      </w:pPr>
    </w:p>
    <w:p w:rsidR="009438EB" w:rsidRDefault="009438EB" w:rsidP="00EB7666">
      <w:pPr>
        <w:pStyle w:val="aa"/>
        <w:ind w:firstLine="708"/>
        <w:jc w:val="both"/>
        <w:rPr>
          <w:b/>
          <w:sz w:val="28"/>
          <w:szCs w:val="28"/>
        </w:rPr>
      </w:pPr>
    </w:p>
    <w:p w:rsidR="00EB7666" w:rsidRPr="001F700B" w:rsidRDefault="00EB7666" w:rsidP="00EB7666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EB7666" w:rsidRDefault="00EB7666" w:rsidP="00470FA2">
      <w:pPr>
        <w:pStyle w:val="aa"/>
        <w:spacing w:after="0"/>
        <w:ind w:firstLine="709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максимальной учебной нагрузки обучающегося </w:t>
      </w:r>
      <w:r w:rsidR="00470FA2">
        <w:rPr>
          <w:sz w:val="28"/>
          <w:szCs w:val="28"/>
        </w:rPr>
        <w:t>48</w:t>
      </w:r>
      <w:r w:rsidRPr="001F700B">
        <w:rPr>
          <w:sz w:val="28"/>
          <w:szCs w:val="28"/>
        </w:rPr>
        <w:t xml:space="preserve"> час, в том числе:</w:t>
      </w:r>
    </w:p>
    <w:p w:rsidR="00470FA2" w:rsidRDefault="00470FA2" w:rsidP="00470FA2">
      <w:pPr>
        <w:pStyle w:val="aa"/>
        <w:spacing w:after="0"/>
        <w:ind w:firstLine="709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>чебной нагрузки обучающегося 48 час.</w:t>
      </w:r>
    </w:p>
    <w:p w:rsidR="00470FA2" w:rsidRPr="001F700B" w:rsidRDefault="00470FA2" w:rsidP="00470FA2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470FA2" w:rsidRPr="001F700B" w:rsidRDefault="00470FA2" w:rsidP="00EB7666">
      <w:pPr>
        <w:pStyle w:val="aa"/>
        <w:ind w:firstLine="708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470FA2" w:rsidRDefault="00470FA2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  <w:r w:rsidRPr="00384B79">
        <w:rPr>
          <w:sz w:val="28"/>
          <w:szCs w:val="28"/>
        </w:rPr>
        <w:t>2. СТРУКТУРА</w:t>
      </w:r>
      <w:r w:rsidRPr="00384B79">
        <w:rPr>
          <w:spacing w:val="-5"/>
          <w:sz w:val="28"/>
          <w:szCs w:val="28"/>
        </w:rPr>
        <w:t xml:space="preserve"> </w:t>
      </w:r>
      <w:r w:rsidRPr="00384B79">
        <w:rPr>
          <w:sz w:val="28"/>
          <w:szCs w:val="28"/>
        </w:rPr>
        <w:t>И</w:t>
      </w:r>
      <w:r w:rsidRPr="00384B79">
        <w:rPr>
          <w:spacing w:val="-4"/>
          <w:sz w:val="28"/>
          <w:szCs w:val="28"/>
        </w:rPr>
        <w:t xml:space="preserve"> </w:t>
      </w:r>
      <w:r w:rsidRPr="00384B79">
        <w:rPr>
          <w:sz w:val="28"/>
          <w:szCs w:val="28"/>
        </w:rPr>
        <w:t>СОДЕРЖАНИЕ</w:t>
      </w:r>
      <w:r w:rsidRPr="00384B79">
        <w:rPr>
          <w:spacing w:val="-6"/>
          <w:sz w:val="28"/>
          <w:szCs w:val="28"/>
        </w:rPr>
        <w:t xml:space="preserve"> </w:t>
      </w:r>
      <w:r w:rsidRPr="00384B79">
        <w:rPr>
          <w:sz w:val="28"/>
          <w:szCs w:val="28"/>
        </w:rPr>
        <w:t>УЧЕБНОЙ</w:t>
      </w:r>
      <w:r w:rsidRPr="00384B79">
        <w:rPr>
          <w:spacing w:val="-4"/>
          <w:sz w:val="28"/>
          <w:szCs w:val="28"/>
        </w:rPr>
        <w:t xml:space="preserve"> </w:t>
      </w:r>
      <w:r w:rsidRPr="00384B79">
        <w:rPr>
          <w:sz w:val="28"/>
          <w:szCs w:val="28"/>
        </w:rPr>
        <w:t>ДИСЦИПЛИНЫ</w:t>
      </w:r>
    </w:p>
    <w:p w:rsidR="00B05BE0" w:rsidRPr="00384B79" w:rsidRDefault="00B05BE0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470FA2" w:rsidRDefault="00384B79" w:rsidP="00384B79">
      <w:pPr>
        <w:widowControl w:val="0"/>
        <w:tabs>
          <w:tab w:val="left" w:pos="2050"/>
        </w:tabs>
        <w:autoSpaceDE w:val="0"/>
        <w:autoSpaceDN w:val="0"/>
        <w:ind w:left="18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470FA2" w:rsidRPr="00384B79">
        <w:rPr>
          <w:b/>
          <w:sz w:val="28"/>
          <w:szCs w:val="28"/>
        </w:rPr>
        <w:t>Объем</w:t>
      </w:r>
      <w:r w:rsidR="00470FA2" w:rsidRPr="00384B79">
        <w:rPr>
          <w:b/>
          <w:spacing w:val="-3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учебной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дисциплины</w:t>
      </w:r>
      <w:r w:rsidR="00470FA2" w:rsidRPr="00384B79">
        <w:rPr>
          <w:b/>
          <w:spacing w:val="-6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и</w:t>
      </w:r>
      <w:r w:rsidR="00470FA2" w:rsidRPr="00384B79">
        <w:rPr>
          <w:b/>
          <w:spacing w:val="-2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виды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учебной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работы</w:t>
      </w:r>
    </w:p>
    <w:p w:rsidR="00384B79" w:rsidRPr="00384B79" w:rsidRDefault="00384B79" w:rsidP="00384B79">
      <w:pPr>
        <w:widowControl w:val="0"/>
        <w:tabs>
          <w:tab w:val="left" w:pos="2050"/>
        </w:tabs>
        <w:autoSpaceDE w:val="0"/>
        <w:autoSpaceDN w:val="0"/>
        <w:ind w:left="1844"/>
        <w:jc w:val="both"/>
        <w:rPr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974"/>
        <w:gridCol w:w="2680"/>
      </w:tblGrid>
      <w:tr w:rsidR="00470FA2" w:rsidRPr="00384B79" w:rsidTr="00384B79">
        <w:trPr>
          <w:trHeight w:val="488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учебной</w:t>
            </w:r>
            <w:r w:rsidRPr="00384B79">
              <w:rPr>
                <w:rFonts w:ascii="Times New Roman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работы</w:t>
            </w:r>
          </w:p>
        </w:tc>
        <w:tc>
          <w:tcPr>
            <w:tcW w:w="1388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</w:t>
            </w:r>
            <w:r w:rsidRPr="00384B7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384B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часах</w:t>
            </w:r>
          </w:p>
        </w:tc>
      </w:tr>
      <w:tr w:rsidR="00470FA2" w:rsidRPr="00384B79" w:rsidTr="00384B79">
        <w:trPr>
          <w:trHeight w:val="489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образовательной</w:t>
            </w:r>
            <w:r w:rsidRPr="00384B79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программы</w:t>
            </w:r>
            <w:r w:rsidRPr="00384B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учебной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1388" w:type="pct"/>
          </w:tcPr>
          <w:p w:rsidR="00470FA2" w:rsidRPr="00384B79" w:rsidRDefault="005D459D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470FA2" w:rsidRPr="00384B79" w:rsidTr="00384B79">
        <w:trPr>
          <w:trHeight w:val="335"/>
        </w:trPr>
        <w:tc>
          <w:tcPr>
            <w:tcW w:w="5000" w:type="pct"/>
            <w:gridSpan w:val="2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4B7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т. ч.:</w:t>
            </w:r>
          </w:p>
        </w:tc>
      </w:tr>
      <w:tr w:rsidR="00470FA2" w:rsidRPr="00384B79" w:rsidTr="00384B79">
        <w:trPr>
          <w:trHeight w:val="488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  <w:r w:rsidRPr="00384B7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1388" w:type="pct"/>
          </w:tcPr>
          <w:p w:rsidR="00470FA2" w:rsidRPr="00384B79" w:rsidRDefault="00384B79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</w:tr>
      <w:tr w:rsidR="00470FA2" w:rsidRPr="00384B79" w:rsidTr="00384B79">
        <w:trPr>
          <w:trHeight w:val="489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384B7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1388" w:type="pct"/>
          </w:tcPr>
          <w:p w:rsidR="00470FA2" w:rsidRPr="00384B79" w:rsidRDefault="00384B79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5D459D" w:rsidRPr="00384B79" w:rsidTr="00384B79">
        <w:trPr>
          <w:trHeight w:val="489"/>
        </w:trPr>
        <w:tc>
          <w:tcPr>
            <w:tcW w:w="3612" w:type="pct"/>
          </w:tcPr>
          <w:p w:rsidR="005D459D" w:rsidRPr="005D459D" w:rsidRDefault="005D459D" w:rsidP="00384B79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388" w:type="pct"/>
          </w:tcPr>
          <w:p w:rsidR="005D459D" w:rsidRPr="005D459D" w:rsidRDefault="005D459D" w:rsidP="00384B79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84B79" w:rsidRPr="00384B79" w:rsidTr="00384B79">
        <w:trPr>
          <w:trHeight w:val="292"/>
        </w:trPr>
        <w:tc>
          <w:tcPr>
            <w:tcW w:w="5000" w:type="pct"/>
            <w:gridSpan w:val="2"/>
          </w:tcPr>
          <w:p w:rsidR="00384B79" w:rsidRPr="00384B79" w:rsidRDefault="00384B79" w:rsidP="005F63A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4B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Итоговая аттестация в форме 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384B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диффер</w:t>
            </w:r>
            <w:r w:rsidR="005F63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енцированный з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ачет </w:t>
            </w:r>
          </w:p>
        </w:tc>
      </w:tr>
    </w:tbl>
    <w:p w:rsidR="00470FA2" w:rsidRDefault="00470FA2" w:rsidP="00470FA2">
      <w:pPr>
        <w:pStyle w:val="aa"/>
        <w:spacing w:before="2"/>
        <w:rPr>
          <w:b/>
          <w:sz w:val="25"/>
        </w:rPr>
      </w:pPr>
    </w:p>
    <w:p w:rsidR="00CE16E1" w:rsidRDefault="00CE16E1" w:rsidP="00EB7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6E1" w:rsidRPr="004415ED" w:rsidRDefault="000D3F97" w:rsidP="00470F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CE16E1" w:rsidRPr="004415ED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E16E1" w:rsidRPr="004415ED" w:rsidSect="000D3F97">
          <w:footerReference w:type="even" r:id="rId8"/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B05BE0" w:rsidRDefault="00B05BE0" w:rsidP="00B05BE0">
      <w:pPr>
        <w:pStyle w:val="aa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lastRenderedPageBreak/>
        <w:t xml:space="preserve">2.2. </w:t>
      </w:r>
      <w:r w:rsidR="007B6EFC">
        <w:rPr>
          <w:b/>
          <w:sz w:val="28"/>
          <w:szCs w:val="28"/>
        </w:rPr>
        <w:t>Т</w:t>
      </w:r>
      <w:r w:rsidRPr="001F700B">
        <w:rPr>
          <w:b/>
          <w:sz w:val="28"/>
          <w:szCs w:val="28"/>
        </w:rPr>
        <w:t>ематический план и содержание учебной дисциплины «</w:t>
      </w:r>
      <w:r w:rsidRPr="00B05BE0">
        <w:rPr>
          <w:b/>
          <w:sz w:val="28"/>
          <w:szCs w:val="28"/>
        </w:rPr>
        <w:t>Основы финансовой грамотности</w:t>
      </w:r>
      <w:r w:rsidRPr="001F700B">
        <w:rPr>
          <w:b/>
          <w:sz w:val="28"/>
          <w:szCs w:val="28"/>
        </w:rPr>
        <w:t>»</w:t>
      </w:r>
    </w:p>
    <w:p w:rsidR="00B05BE0" w:rsidRDefault="00B05BE0" w:rsidP="00B05BE0">
      <w:pPr>
        <w:pStyle w:val="aa"/>
        <w:jc w:val="both"/>
        <w:rPr>
          <w:sz w:val="28"/>
          <w:szCs w:val="28"/>
        </w:rPr>
      </w:pPr>
    </w:p>
    <w:p w:rsidR="00B05BE0" w:rsidRDefault="00B05BE0" w:rsidP="00B05BE0">
      <w:pPr>
        <w:pStyle w:val="aa"/>
        <w:jc w:val="both"/>
        <w:rPr>
          <w:sz w:val="28"/>
          <w:szCs w:val="28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2"/>
        <w:gridCol w:w="7743"/>
        <w:gridCol w:w="1747"/>
        <w:gridCol w:w="1900"/>
      </w:tblGrid>
      <w:tr w:rsidR="009438EB" w:rsidRPr="0056186F" w:rsidTr="002B69B8">
        <w:tc>
          <w:tcPr>
            <w:tcW w:w="3652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05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07A6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6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C07A6F">
              <w:rPr>
                <w:b/>
                <w:bCs/>
              </w:rPr>
              <w:t xml:space="preserve">Объем, акад. </w:t>
            </w:r>
            <w:proofErr w:type="gramStart"/>
            <w:r w:rsidRPr="00C07A6F">
              <w:rPr>
                <w:b/>
                <w:bCs/>
              </w:rPr>
              <w:t>ч</w:t>
            </w:r>
            <w:proofErr w:type="gramEnd"/>
            <w:r w:rsidRPr="00C07A6F">
              <w:rPr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C07A6F"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</w:t>
            </w:r>
            <w:r w:rsidRPr="00C07A6F">
              <w:rPr>
                <w:b/>
                <w:bCs/>
              </w:rPr>
              <w:t xml:space="preserve"> ч</w:t>
            </w:r>
          </w:p>
        </w:tc>
        <w:tc>
          <w:tcPr>
            <w:tcW w:w="1439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9F3A10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4</w:t>
            </w: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9F3A10">
            <w:pPr>
              <w:pStyle w:val="aa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8505" w:type="dxa"/>
          </w:tcPr>
          <w:p w:rsidR="00B05BE0" w:rsidRPr="00C9441E" w:rsidRDefault="00B05BE0" w:rsidP="009F3A10">
            <w:pPr>
              <w:jc w:val="both"/>
              <w:rPr>
                <w:sz w:val="28"/>
                <w:szCs w:val="28"/>
              </w:rPr>
            </w:pPr>
            <w:r w:rsidRPr="00C9441E">
              <w:rPr>
                <w:rStyle w:val="FontStyle57"/>
                <w:sz w:val="28"/>
                <w:szCs w:val="28"/>
              </w:rPr>
              <w:t xml:space="preserve">          </w:t>
            </w:r>
            <w:r w:rsidRPr="001F700B">
              <w:rPr>
                <w:sz w:val="28"/>
                <w:szCs w:val="28"/>
              </w:rPr>
              <w:t>Содержание дисциплины и ее задачи, связь с другими дисциплинами, с теорией и практикой рыночной экономики. Значение дисциплины для подготовки специалистов в условиях многообразия и равноправия различных форм собственности.</w:t>
            </w:r>
            <w:r w:rsidRPr="00C9441E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B05BE0" w:rsidRPr="00C6214B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  <w:r w:rsidRPr="00C6214B"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</w:tcPr>
          <w:p w:rsidR="00B05BE0" w:rsidRPr="001B05BD" w:rsidRDefault="00B05BE0" w:rsidP="00B05BE0">
            <w:pPr>
              <w:pStyle w:val="2"/>
              <w:jc w:val="both"/>
              <w:rPr>
                <w:rFonts w:ascii="Times New Roman" w:hAnsi="Times New Roman"/>
                <w:i w:val="0"/>
              </w:rPr>
            </w:pPr>
            <w:r w:rsidRPr="001B05BD">
              <w:rPr>
                <w:rFonts w:ascii="Times New Roman" w:hAnsi="Times New Roman"/>
                <w:i w:val="0"/>
              </w:rPr>
              <w:t xml:space="preserve">Раздел 1. Банки: чем они могут быть полезны в жизни </w:t>
            </w:r>
          </w:p>
        </w:tc>
        <w:tc>
          <w:tcPr>
            <w:tcW w:w="8505" w:type="dxa"/>
          </w:tcPr>
          <w:p w:rsidR="00B05BE0" w:rsidRPr="00C9441E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56186F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1F700B" w:rsidRDefault="00B05BE0" w:rsidP="009F3A10">
            <w:pPr>
              <w:rPr>
                <w:bCs/>
                <w:sz w:val="28"/>
                <w:szCs w:val="28"/>
              </w:rPr>
            </w:pPr>
            <w:r w:rsidRPr="001F700B">
              <w:rPr>
                <w:bCs/>
                <w:sz w:val="28"/>
                <w:szCs w:val="28"/>
              </w:rPr>
              <w:t xml:space="preserve">Тема 1.1 </w:t>
            </w:r>
            <w:r w:rsidR="0002108F">
              <w:rPr>
                <w:bCs/>
                <w:sz w:val="28"/>
                <w:szCs w:val="28"/>
              </w:rPr>
              <w:t xml:space="preserve">Банковская </w:t>
            </w:r>
            <w:r w:rsidR="0002108F">
              <w:rPr>
                <w:bCs/>
                <w:sz w:val="28"/>
                <w:szCs w:val="28"/>
              </w:rPr>
              <w:lastRenderedPageBreak/>
              <w:t>система России. Текущие счета и банковские вклады</w:t>
            </w:r>
          </w:p>
          <w:p w:rsidR="00B05BE0" w:rsidRPr="001F700B" w:rsidRDefault="00B05BE0" w:rsidP="009F3A10">
            <w:pPr>
              <w:jc w:val="both"/>
              <w:rPr>
                <w:bCs/>
                <w:sz w:val="28"/>
                <w:szCs w:val="28"/>
              </w:rPr>
            </w:pPr>
          </w:p>
          <w:p w:rsidR="00B05BE0" w:rsidRPr="001F700B" w:rsidRDefault="00B05BE0" w:rsidP="009F3A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A14BFE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2108F" w:rsidRPr="001200CE" w:rsidTr="001E65ED">
        <w:trPr>
          <w:trHeight w:val="2934"/>
        </w:trPr>
        <w:tc>
          <w:tcPr>
            <w:tcW w:w="3652" w:type="dxa"/>
            <w:vMerge/>
          </w:tcPr>
          <w:p w:rsidR="0002108F" w:rsidRPr="0056186F" w:rsidRDefault="0002108F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02108F" w:rsidRDefault="0002108F" w:rsidP="009F3A10">
            <w:pPr>
              <w:jc w:val="both"/>
              <w:rPr>
                <w:sz w:val="28"/>
                <w:szCs w:val="28"/>
              </w:rPr>
            </w:pPr>
            <w:r w:rsidRPr="00C9441E">
              <w:rPr>
                <w:sz w:val="28"/>
                <w:szCs w:val="28"/>
              </w:rPr>
              <w:t xml:space="preserve">         </w:t>
            </w:r>
            <w:r w:rsidRPr="0056186F">
              <w:rPr>
                <w:bCs/>
                <w:sz w:val="28"/>
                <w:szCs w:val="28"/>
              </w:rPr>
              <w:t>Современная банковская система РФ и ее функционирование</w:t>
            </w:r>
            <w:r>
              <w:rPr>
                <w:b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Задачи и функции Центрального банка России. Пассивные и активные операции Центрального банка России. Роль Центрального банка России в регулировании денежно-кредитной системы. Банковская система РФ, ее структура</w:t>
            </w:r>
            <w:r>
              <w:rPr>
                <w:sz w:val="28"/>
                <w:szCs w:val="28"/>
              </w:rPr>
              <w:t xml:space="preserve">;          </w:t>
            </w:r>
            <w:r w:rsidRPr="0056186F">
              <w:rPr>
                <w:sz w:val="28"/>
                <w:szCs w:val="28"/>
              </w:rPr>
              <w:t>Коммерческие банки России в условиях перехода на рыночные отношения. Функции и принципы деятельности коммерческих банков.</w:t>
            </w:r>
          </w:p>
          <w:p w:rsidR="0002108F" w:rsidRPr="00C9441E" w:rsidRDefault="0002108F" w:rsidP="009F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вкладов и условия сбережения в зависимости от вида вклада; система страхования вкладов.</w:t>
            </w:r>
          </w:p>
        </w:tc>
        <w:tc>
          <w:tcPr>
            <w:tcW w:w="1276" w:type="dxa"/>
          </w:tcPr>
          <w:p w:rsidR="0002108F" w:rsidRPr="0056186F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02108F" w:rsidRPr="001B05BD" w:rsidRDefault="0002108F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56186F" w:rsidRDefault="00B05BE0" w:rsidP="009F3A10">
            <w:pPr>
              <w:pStyle w:val="24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lastRenderedPageBreak/>
              <w:t xml:space="preserve">Тема 1.2 </w:t>
            </w:r>
            <w:r w:rsidR="00892FF6">
              <w:rPr>
                <w:sz w:val="28"/>
                <w:szCs w:val="28"/>
              </w:rPr>
              <w:t>Кредит</w:t>
            </w:r>
          </w:p>
          <w:p w:rsidR="00B05BE0" w:rsidRPr="0056186F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B05BD" w:rsidRPr="0056186F" w:rsidTr="001B05BD">
        <w:trPr>
          <w:trHeight w:val="1288"/>
        </w:trPr>
        <w:tc>
          <w:tcPr>
            <w:tcW w:w="3652" w:type="dxa"/>
            <w:vMerge/>
          </w:tcPr>
          <w:p w:rsidR="001B05BD" w:rsidRPr="0056186F" w:rsidRDefault="001B05BD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B05BD" w:rsidRDefault="001B05BD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Кредит, типы кредитов, кредитный договор, кредитная история, </w:t>
            </w:r>
            <w:proofErr w:type="spellStart"/>
            <w:r>
              <w:rPr>
                <w:sz w:val="28"/>
                <w:szCs w:val="28"/>
              </w:rPr>
              <w:t>автокредит</w:t>
            </w:r>
            <w:proofErr w:type="spellEnd"/>
            <w:r>
              <w:rPr>
                <w:sz w:val="28"/>
                <w:szCs w:val="28"/>
              </w:rPr>
              <w:t>, потребительский кредит.</w:t>
            </w:r>
          </w:p>
          <w:p w:rsidR="001B05BD" w:rsidRDefault="001B05BD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Ипотечное кредитование в России – договор залога.</w:t>
            </w:r>
          </w:p>
          <w:p w:rsidR="001B05BD" w:rsidRPr="00C27F9A" w:rsidRDefault="001B05BD" w:rsidP="00892F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Аннуитентный</w:t>
            </w:r>
            <w:proofErr w:type="spellEnd"/>
            <w:r>
              <w:rPr>
                <w:sz w:val="28"/>
                <w:szCs w:val="28"/>
              </w:rPr>
              <w:t xml:space="preserve"> платеж, дифференцированный платеж.</w:t>
            </w:r>
          </w:p>
        </w:tc>
        <w:tc>
          <w:tcPr>
            <w:tcW w:w="1276" w:type="dxa"/>
          </w:tcPr>
          <w:p w:rsidR="001B05BD" w:rsidRPr="0056186F" w:rsidRDefault="00BE428A" w:rsidP="001B05BD">
            <w:pPr>
              <w:pStyle w:val="aa"/>
              <w:tabs>
                <w:tab w:val="left" w:pos="7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B05BD" w:rsidRPr="0056186F" w:rsidRDefault="001B05BD" w:rsidP="001B05BD">
            <w:pPr>
              <w:pStyle w:val="aa"/>
              <w:tabs>
                <w:tab w:val="left" w:pos="780"/>
              </w:tabs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667A29" w:rsidRDefault="00B05BE0" w:rsidP="00892FF6">
            <w:pPr>
              <w:pStyle w:val="aa"/>
              <w:jc w:val="both"/>
              <w:rPr>
                <w:sz w:val="28"/>
                <w:szCs w:val="28"/>
              </w:rPr>
            </w:pPr>
            <w:r w:rsidRPr="00667A29">
              <w:rPr>
                <w:sz w:val="28"/>
                <w:szCs w:val="28"/>
              </w:rPr>
              <w:t xml:space="preserve">Тема 1.3 </w:t>
            </w:r>
            <w:r w:rsidR="00892FF6">
              <w:rPr>
                <w:sz w:val="28"/>
                <w:szCs w:val="28"/>
              </w:rPr>
              <w:t>Инвестиционные услуги банков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5275E" w:rsidRPr="0056186F" w:rsidTr="0015275E">
        <w:trPr>
          <w:trHeight w:val="1207"/>
        </w:trPr>
        <w:tc>
          <w:tcPr>
            <w:tcW w:w="3652" w:type="dxa"/>
            <w:vMerge/>
          </w:tcPr>
          <w:p w:rsidR="0015275E" w:rsidRPr="00775CB0" w:rsidRDefault="0015275E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5275E" w:rsidRPr="00C27F9A" w:rsidRDefault="0015275E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благосостоянием, инвестирование, программы инвестирования в драгоценные металлы и ценные бумаги; брокер; портфель инвестиций</w:t>
            </w:r>
          </w:p>
          <w:p w:rsidR="0015275E" w:rsidRPr="002E3D93" w:rsidRDefault="0015275E" w:rsidP="009F3A1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5275E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5275E" w:rsidRPr="0056186F" w:rsidRDefault="0015275E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15275E">
            <w:pPr>
              <w:pStyle w:val="aa"/>
              <w:jc w:val="both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2. </w:t>
            </w:r>
            <w:r w:rsidR="0015275E">
              <w:rPr>
                <w:b/>
                <w:bCs/>
                <w:sz w:val="28"/>
                <w:szCs w:val="28"/>
              </w:rPr>
              <w:t xml:space="preserve">Фондовый и валютный рынки: как их использовать для </w:t>
            </w:r>
            <w:r w:rsidR="0015275E">
              <w:rPr>
                <w:b/>
                <w:bCs/>
                <w:sz w:val="28"/>
                <w:szCs w:val="28"/>
              </w:rPr>
              <w:lastRenderedPageBreak/>
              <w:t>роста доходов</w:t>
            </w:r>
            <w:r w:rsidRPr="0056186F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56186F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lastRenderedPageBreak/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241941" w:rsidRDefault="00B05BE0" w:rsidP="0015275E">
            <w:pPr>
              <w:pStyle w:val="a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Тема 2.1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  <w:r w:rsidR="0015275E">
              <w:rPr>
                <w:bCs/>
                <w:sz w:val="28"/>
                <w:szCs w:val="28"/>
              </w:rPr>
              <w:t>Акции и облигации</w:t>
            </w:r>
            <w:r w:rsidRPr="00241941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Pr="00241941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241941" w:rsidRDefault="0015275E" w:rsidP="009F3A10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Структура рынка ценных бумаг. Виды ценных бумаг.</w:t>
            </w:r>
            <w:r>
              <w:rPr>
                <w:sz w:val="28"/>
                <w:szCs w:val="28"/>
              </w:rPr>
              <w:t xml:space="preserve"> </w:t>
            </w:r>
            <w:r w:rsidRPr="0056186F">
              <w:rPr>
                <w:sz w:val="28"/>
                <w:szCs w:val="28"/>
              </w:rPr>
              <w:t>Организационная структура фондовой биржи. Понятие лизинга. Инвестиционные компании на рынке ценных бумаг.</w:t>
            </w:r>
          </w:p>
        </w:tc>
        <w:tc>
          <w:tcPr>
            <w:tcW w:w="1276" w:type="dxa"/>
          </w:tcPr>
          <w:p w:rsidR="00B05BE0" w:rsidRPr="0024194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Default="00B05BE0" w:rsidP="0015275E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Тема 2.</w:t>
            </w:r>
            <w:r>
              <w:rPr>
                <w:sz w:val="28"/>
                <w:szCs w:val="28"/>
              </w:rPr>
              <w:t>2</w:t>
            </w:r>
            <w:r w:rsidRPr="0056186F">
              <w:rPr>
                <w:sz w:val="28"/>
                <w:szCs w:val="28"/>
              </w:rPr>
              <w:t xml:space="preserve"> </w:t>
            </w:r>
            <w:r w:rsidR="0015275E">
              <w:rPr>
                <w:sz w:val="28"/>
                <w:szCs w:val="28"/>
              </w:rPr>
              <w:t>Риск и доходность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5275E" w:rsidRPr="00241941" w:rsidTr="00A9177C">
        <w:trPr>
          <w:trHeight w:val="1346"/>
        </w:trPr>
        <w:tc>
          <w:tcPr>
            <w:tcW w:w="3652" w:type="dxa"/>
            <w:vMerge/>
          </w:tcPr>
          <w:p w:rsidR="0015275E" w:rsidRDefault="0015275E" w:rsidP="009F3A10">
            <w:pPr>
              <w:pStyle w:val="a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5275E" w:rsidRDefault="0015275E" w:rsidP="0015275E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Понятие риска. Внешние и внутренние риски. Виды рисков в зависимости от операций. Деловой риск. Кредитный риск. Риски лизинговых сделок. Валютные риски. Процентный риск.</w:t>
            </w:r>
          </w:p>
          <w:p w:rsidR="00667321" w:rsidRDefault="00667321" w:rsidP="0015275E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Акции и определение их доходности. Облигации и определение их доходности. Сберегательные и депозитные сертификаты. Вексель, его виды</w:t>
            </w:r>
          </w:p>
        </w:tc>
        <w:tc>
          <w:tcPr>
            <w:tcW w:w="1276" w:type="dxa"/>
          </w:tcPr>
          <w:p w:rsidR="0015275E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5275E" w:rsidRPr="00241941" w:rsidRDefault="0015275E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56186F" w:rsidRDefault="00B05BE0" w:rsidP="00667321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</w:t>
            </w:r>
            <w:r w:rsidRPr="0056186F">
              <w:rPr>
                <w:sz w:val="28"/>
                <w:szCs w:val="28"/>
              </w:rPr>
              <w:t xml:space="preserve"> </w:t>
            </w:r>
            <w:r w:rsidR="00667321">
              <w:rPr>
                <w:sz w:val="28"/>
                <w:szCs w:val="28"/>
              </w:rPr>
              <w:t xml:space="preserve">Рынок </w:t>
            </w:r>
            <w:proofErr w:type="spellStart"/>
            <w:r w:rsidR="00667321">
              <w:rPr>
                <w:sz w:val="28"/>
                <w:szCs w:val="28"/>
              </w:rPr>
              <w:t>Форекс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56186F" w:rsidTr="00667321">
        <w:trPr>
          <w:trHeight w:val="1410"/>
        </w:trPr>
        <w:tc>
          <w:tcPr>
            <w:tcW w:w="3652" w:type="dxa"/>
            <w:vMerge/>
          </w:tcPr>
          <w:p w:rsidR="00667321" w:rsidRPr="0056186F" w:rsidRDefault="00667321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667321" w:rsidRDefault="00667321" w:rsidP="00667321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Обменный курс, </w:t>
            </w:r>
            <w:proofErr w:type="spellStart"/>
            <w:r>
              <w:rPr>
                <w:sz w:val="28"/>
                <w:szCs w:val="28"/>
                <w:lang w:val="en-US"/>
              </w:rPr>
              <w:t>Forex</w:t>
            </w:r>
            <w:proofErr w:type="spellEnd"/>
            <w:r>
              <w:rPr>
                <w:sz w:val="28"/>
                <w:szCs w:val="28"/>
              </w:rPr>
              <w:t xml:space="preserve">, как выигрывают и проигрывают на рынке </w:t>
            </w:r>
            <w:proofErr w:type="spellStart"/>
            <w:r>
              <w:rPr>
                <w:sz w:val="28"/>
                <w:szCs w:val="28"/>
                <w:lang w:val="en-US"/>
              </w:rPr>
              <w:t>Forex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67321" w:rsidRPr="00667321" w:rsidRDefault="00667321" w:rsidP="00667321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Расчет рыночной стоимости ценных бумаг.</w:t>
            </w:r>
            <w:r w:rsidRPr="00ED3A91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667321" w:rsidRPr="0056186F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667321" w:rsidRPr="0056186F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</w:tcPr>
          <w:p w:rsidR="00B05BE0" w:rsidRPr="00C6214B" w:rsidRDefault="00B05BE0" w:rsidP="009F3A10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3. </w:t>
            </w:r>
            <w:r w:rsidR="00667321" w:rsidRPr="00667321">
              <w:rPr>
                <w:b/>
                <w:sz w:val="28"/>
                <w:szCs w:val="28"/>
              </w:rPr>
              <w:t>Основы налогообложения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16453D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241941" w:rsidTr="009F3A10">
        <w:tc>
          <w:tcPr>
            <w:tcW w:w="3652" w:type="dxa"/>
            <w:vMerge w:val="restart"/>
          </w:tcPr>
          <w:p w:rsidR="00667321" w:rsidRDefault="00667321" w:rsidP="009F3A10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 xml:space="preserve">Тема 3.1 </w:t>
            </w:r>
            <w:r w:rsidRPr="00667321">
              <w:rPr>
                <w:bCs/>
                <w:sz w:val="28"/>
                <w:szCs w:val="28"/>
              </w:rPr>
              <w:t>Виды</w:t>
            </w:r>
            <w:r w:rsidRPr="00667321">
              <w:rPr>
                <w:bCs/>
                <w:sz w:val="28"/>
                <w:szCs w:val="28"/>
              </w:rPr>
              <w:tab/>
              <w:t>налогов в Российской</w:t>
            </w:r>
            <w:r w:rsidRPr="00667321">
              <w:rPr>
                <w:bCs/>
                <w:spacing w:val="15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Федерации</w:t>
            </w:r>
            <w:r w:rsidRPr="00667321">
              <w:rPr>
                <w:bCs/>
                <w:spacing w:val="15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и</w:t>
            </w:r>
            <w:r w:rsidRPr="00667321">
              <w:rPr>
                <w:bCs/>
                <w:spacing w:val="14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п</w:t>
            </w:r>
            <w:r w:rsidRPr="00667321">
              <w:rPr>
                <w:bCs/>
                <w:spacing w:val="1"/>
                <w:sz w:val="28"/>
                <w:szCs w:val="28"/>
              </w:rPr>
              <w:t>о</w:t>
            </w:r>
            <w:r w:rsidRPr="00667321">
              <w:rPr>
                <w:bCs/>
                <w:sz w:val="28"/>
                <w:szCs w:val="28"/>
              </w:rPr>
              <w:t>ря</w:t>
            </w:r>
            <w:r w:rsidRPr="00667321">
              <w:rPr>
                <w:bCs/>
                <w:spacing w:val="1"/>
                <w:sz w:val="28"/>
                <w:szCs w:val="28"/>
              </w:rPr>
              <w:t>д</w:t>
            </w:r>
            <w:r w:rsidRPr="00667321">
              <w:rPr>
                <w:bCs/>
                <w:sz w:val="28"/>
                <w:szCs w:val="28"/>
              </w:rPr>
              <w:t>ок их расчето</w:t>
            </w:r>
            <w:r w:rsidRPr="00667321">
              <w:rPr>
                <w:bCs/>
                <w:spacing w:val="1"/>
                <w:sz w:val="28"/>
                <w:szCs w:val="28"/>
              </w:rPr>
              <w:t>в</w:t>
            </w:r>
            <w:r w:rsidRPr="006673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505" w:type="dxa"/>
          </w:tcPr>
          <w:p w:rsidR="00667321" w:rsidRPr="00A14BFE" w:rsidRDefault="00667321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66732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667321" w:rsidRPr="0024194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44E3D" w:rsidRPr="00241941" w:rsidTr="009D091C">
        <w:trPr>
          <w:trHeight w:val="1610"/>
        </w:trPr>
        <w:tc>
          <w:tcPr>
            <w:tcW w:w="3652" w:type="dxa"/>
            <w:vMerge/>
          </w:tcPr>
          <w:p w:rsidR="00C44E3D" w:rsidRDefault="00C44E3D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E3D" w:rsidRP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bCs/>
                <w:sz w:val="28"/>
                <w:szCs w:val="28"/>
              </w:rPr>
              <w:t>Экономическая сущность</w:t>
            </w:r>
            <w:r w:rsidRPr="00C44E3D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C44E3D">
              <w:rPr>
                <w:bCs/>
                <w:sz w:val="28"/>
                <w:szCs w:val="28"/>
              </w:rPr>
              <w:t xml:space="preserve">налогов. </w:t>
            </w:r>
            <w:r w:rsidRPr="00C44E3D">
              <w:rPr>
                <w:sz w:val="28"/>
                <w:szCs w:val="28"/>
              </w:rPr>
              <w:t>Классифи</w:t>
            </w:r>
            <w:r w:rsidRPr="00C44E3D">
              <w:rPr>
                <w:spacing w:val="-1"/>
                <w:sz w:val="28"/>
                <w:szCs w:val="28"/>
              </w:rPr>
              <w:t>к</w:t>
            </w:r>
            <w:r w:rsidRPr="00C44E3D">
              <w:rPr>
                <w:sz w:val="28"/>
                <w:szCs w:val="28"/>
              </w:rPr>
              <w:t>ация</w:t>
            </w:r>
            <w:r w:rsidRPr="00C44E3D">
              <w:rPr>
                <w:spacing w:val="2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налогов применительно к организационно-правовым формам организаций.</w:t>
            </w:r>
          </w:p>
          <w:p w:rsidR="00C44E3D" w:rsidRPr="00DF4F05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sz w:val="28"/>
                <w:szCs w:val="28"/>
              </w:rPr>
              <w:t>Экономическая</w:t>
            </w:r>
            <w:r w:rsidRPr="00C44E3D">
              <w:rPr>
                <w:sz w:val="28"/>
                <w:szCs w:val="28"/>
              </w:rPr>
              <w:tab/>
              <w:t>с</w:t>
            </w:r>
            <w:r w:rsidRPr="00C44E3D">
              <w:rPr>
                <w:spacing w:val="1"/>
                <w:sz w:val="28"/>
                <w:szCs w:val="28"/>
              </w:rPr>
              <w:t>у</w:t>
            </w:r>
            <w:r w:rsidRPr="00C44E3D">
              <w:rPr>
                <w:sz w:val="28"/>
                <w:szCs w:val="28"/>
              </w:rPr>
              <w:t>щность</w:t>
            </w:r>
            <w:r w:rsidRPr="00C44E3D">
              <w:rPr>
                <w:sz w:val="28"/>
                <w:szCs w:val="28"/>
              </w:rPr>
              <w:tab/>
              <w:t>налог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>.</w:t>
            </w:r>
            <w:r w:rsidRPr="00C44E3D">
              <w:rPr>
                <w:sz w:val="28"/>
                <w:szCs w:val="28"/>
              </w:rPr>
              <w:tab/>
              <w:t>Налогоплательщики</w:t>
            </w:r>
            <w:r>
              <w:rPr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и объект</w:t>
            </w:r>
            <w:r>
              <w:rPr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налогообложени</w:t>
            </w:r>
            <w:r w:rsidRPr="00C44E3D">
              <w:rPr>
                <w:spacing w:val="1"/>
                <w:sz w:val="28"/>
                <w:szCs w:val="28"/>
              </w:rPr>
              <w:t>я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40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Налоговая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ставк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40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Налоговая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баз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39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Налоговый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вычет.</w:t>
            </w:r>
          </w:p>
        </w:tc>
        <w:tc>
          <w:tcPr>
            <w:tcW w:w="1276" w:type="dxa"/>
          </w:tcPr>
          <w:p w:rsidR="00C44E3D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C44E3D" w:rsidRPr="00241941" w:rsidRDefault="00C44E3D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241941" w:rsidTr="009F3A10">
        <w:tc>
          <w:tcPr>
            <w:tcW w:w="3652" w:type="dxa"/>
            <w:vMerge w:val="restart"/>
          </w:tcPr>
          <w:p w:rsidR="00667321" w:rsidRDefault="00667321" w:rsidP="00C44E3D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 xml:space="preserve">Тема 3.1 </w:t>
            </w:r>
            <w:r w:rsidR="00C44E3D" w:rsidRPr="00C44E3D">
              <w:rPr>
                <w:sz w:val="28"/>
                <w:szCs w:val="28"/>
              </w:rPr>
              <w:t>Основы</w:t>
            </w:r>
            <w:r w:rsidR="00C44E3D" w:rsidRPr="00C44E3D">
              <w:rPr>
                <w:spacing w:val="18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законодательства</w:t>
            </w:r>
            <w:r w:rsidR="00C44E3D" w:rsidRPr="00C44E3D">
              <w:rPr>
                <w:spacing w:val="20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о</w:t>
            </w:r>
            <w:r w:rsidR="00C44E3D" w:rsidRPr="00C44E3D">
              <w:rPr>
                <w:spacing w:val="19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налогах</w:t>
            </w:r>
            <w:r w:rsidR="00C44E3D" w:rsidRPr="00C44E3D">
              <w:rPr>
                <w:spacing w:val="17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и сборах в Российской</w:t>
            </w:r>
            <w:r w:rsidR="00C44E3D" w:rsidRPr="00C44E3D">
              <w:rPr>
                <w:spacing w:val="1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Федераци</w:t>
            </w:r>
            <w:r w:rsidR="00C44E3D" w:rsidRPr="00C44E3D">
              <w:rPr>
                <w:spacing w:val="1"/>
                <w:sz w:val="28"/>
                <w:szCs w:val="28"/>
              </w:rPr>
              <w:t>и</w:t>
            </w:r>
            <w:r w:rsidR="00C44E3D" w:rsidRPr="00C44E3D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</w:tcPr>
          <w:p w:rsidR="00667321" w:rsidRPr="00A14BFE" w:rsidRDefault="00667321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66732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667321" w:rsidRPr="0024194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44E3D" w:rsidRPr="00241941" w:rsidTr="006C11A4">
        <w:trPr>
          <w:trHeight w:val="966"/>
        </w:trPr>
        <w:tc>
          <w:tcPr>
            <w:tcW w:w="3652" w:type="dxa"/>
            <w:vMerge/>
          </w:tcPr>
          <w:p w:rsidR="00C44E3D" w:rsidRDefault="00C44E3D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sz w:val="28"/>
                <w:szCs w:val="28"/>
              </w:rPr>
              <w:t>Налоговые</w:t>
            </w:r>
            <w:r w:rsidRPr="00C44E3D">
              <w:rPr>
                <w:spacing w:val="2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нар</w:t>
            </w:r>
            <w:r w:rsidRPr="00C44E3D">
              <w:rPr>
                <w:spacing w:val="2"/>
                <w:sz w:val="28"/>
                <w:szCs w:val="28"/>
              </w:rPr>
              <w:t>у</w:t>
            </w:r>
            <w:r w:rsidRPr="00C44E3D">
              <w:rPr>
                <w:sz w:val="28"/>
                <w:szCs w:val="28"/>
              </w:rPr>
              <w:t>шения и ответственность</w:t>
            </w:r>
            <w:r w:rsidRPr="00C44E3D">
              <w:rPr>
                <w:spacing w:val="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за их совершение</w:t>
            </w:r>
            <w:r>
              <w:rPr>
                <w:sz w:val="28"/>
                <w:szCs w:val="28"/>
              </w:rPr>
              <w:t>.</w:t>
            </w:r>
          </w:p>
          <w:p w:rsidR="00C44E3D" w:rsidRP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ресурсы: сайт Государственных услуг и сайт ФНС.</w:t>
            </w:r>
          </w:p>
        </w:tc>
        <w:tc>
          <w:tcPr>
            <w:tcW w:w="1276" w:type="dxa"/>
          </w:tcPr>
          <w:p w:rsidR="00C44E3D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C44E3D" w:rsidRPr="00241941" w:rsidRDefault="00C44E3D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</w:tcPr>
          <w:p w:rsidR="00B05BE0" w:rsidRDefault="00B05BE0" w:rsidP="009C5943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4. </w:t>
            </w:r>
            <w:r w:rsidR="009C5943">
              <w:rPr>
                <w:b/>
                <w:bCs/>
                <w:sz w:val="28"/>
                <w:szCs w:val="28"/>
              </w:rPr>
              <w:t>Страхование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BD7515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BA28C8" w:rsidRDefault="00B05BE0" w:rsidP="009F3A10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Cs/>
                <w:sz w:val="28"/>
                <w:szCs w:val="28"/>
              </w:rPr>
              <w:t xml:space="preserve">Тема 4.1 </w:t>
            </w:r>
            <w:r w:rsidR="009C5943" w:rsidRPr="0056186F">
              <w:rPr>
                <w:bCs/>
                <w:sz w:val="28"/>
                <w:szCs w:val="28"/>
              </w:rPr>
              <w:t>Система страхования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BD7515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BA28C8" w:rsidRDefault="009C5943" w:rsidP="009F3A10">
            <w:pPr>
              <w:pStyle w:val="aa"/>
              <w:jc w:val="both"/>
              <w:rPr>
                <w:sz w:val="28"/>
                <w:szCs w:val="28"/>
              </w:rPr>
            </w:pPr>
            <w:r w:rsidRPr="00FC1DFE"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Социально-экономическое содержание страхования. Участники страховых отношений. Формы организации страхового фонда. Виды страхования</w:t>
            </w:r>
            <w:r>
              <w:rPr>
                <w:sz w:val="28"/>
                <w:szCs w:val="28"/>
              </w:rPr>
              <w:t xml:space="preserve">. </w:t>
            </w:r>
            <w:r w:rsidRPr="0056186F">
              <w:rPr>
                <w:sz w:val="28"/>
                <w:szCs w:val="28"/>
              </w:rPr>
              <w:t xml:space="preserve">Организация </w:t>
            </w:r>
            <w:r w:rsidRPr="0056186F">
              <w:rPr>
                <w:sz w:val="28"/>
                <w:szCs w:val="28"/>
              </w:rPr>
              <w:lastRenderedPageBreak/>
              <w:t>страхования в РФ.</w:t>
            </w:r>
            <w:r>
              <w:rPr>
                <w:sz w:val="28"/>
                <w:szCs w:val="28"/>
              </w:rPr>
              <w:t xml:space="preserve"> </w:t>
            </w:r>
            <w:r w:rsidRPr="0056186F">
              <w:rPr>
                <w:sz w:val="28"/>
                <w:szCs w:val="28"/>
              </w:rPr>
              <w:t>Страховой рынок и его структура. Перестрахование.</w:t>
            </w:r>
          </w:p>
        </w:tc>
        <w:tc>
          <w:tcPr>
            <w:tcW w:w="1276" w:type="dxa"/>
          </w:tcPr>
          <w:p w:rsidR="00B05BE0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lastRenderedPageBreak/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C5943" w:rsidRPr="00241941" w:rsidTr="009C5943">
        <w:trPr>
          <w:trHeight w:val="474"/>
        </w:trPr>
        <w:tc>
          <w:tcPr>
            <w:tcW w:w="3652" w:type="dxa"/>
          </w:tcPr>
          <w:p w:rsidR="009C5943" w:rsidRPr="00BA28C8" w:rsidRDefault="009C5943" w:rsidP="009C5943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56186F"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>Обеспеченная старость: возможности пенсионного страхования</w:t>
            </w:r>
          </w:p>
        </w:tc>
        <w:tc>
          <w:tcPr>
            <w:tcW w:w="8505" w:type="dxa"/>
          </w:tcPr>
          <w:p w:rsidR="009C5943" w:rsidRPr="00A14BFE" w:rsidRDefault="009C5943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C5943" w:rsidRPr="00BD7515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C5943" w:rsidRPr="00241941" w:rsidRDefault="009C5943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BA28C8" w:rsidRDefault="00B05BE0" w:rsidP="009C5943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Cs/>
                <w:sz w:val="28"/>
                <w:szCs w:val="28"/>
              </w:rPr>
              <w:t xml:space="preserve">Тема </w:t>
            </w:r>
            <w:r w:rsidR="009C5943">
              <w:rPr>
                <w:bCs/>
                <w:sz w:val="28"/>
                <w:szCs w:val="28"/>
              </w:rPr>
              <w:t>5.1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  <w:r w:rsidR="009C5943">
              <w:rPr>
                <w:bCs/>
                <w:sz w:val="28"/>
                <w:szCs w:val="28"/>
              </w:rPr>
              <w:t>Пенсионная система России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BD7515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Default="009C5943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Пенсия; пенсионная система; пенсионные накопления; пе</w:t>
            </w:r>
            <w:r w:rsidR="002D7631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сионный капитал; страховой стаж; </w:t>
            </w:r>
            <w:r w:rsidR="002D7631">
              <w:rPr>
                <w:sz w:val="28"/>
                <w:szCs w:val="28"/>
              </w:rPr>
              <w:t>виды пенсий и условия их получения; пенсионные баллы; свидетельство обязательного пенсионного накопления; пенсионный калькулятор.</w:t>
            </w:r>
          </w:p>
          <w:p w:rsidR="002D7631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пенсионного накопления.</w:t>
            </w:r>
          </w:p>
          <w:p w:rsidR="002D7631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Негосударственный пенсионный фонд.</w:t>
            </w:r>
          </w:p>
          <w:p w:rsidR="002D7631" w:rsidRPr="00BA28C8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способы финансового обеспечения старости.</w:t>
            </w:r>
          </w:p>
        </w:tc>
        <w:tc>
          <w:tcPr>
            <w:tcW w:w="1276" w:type="dxa"/>
          </w:tcPr>
          <w:p w:rsidR="00B05BE0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 w:rsidR="00BC3B1B">
              <w:rPr>
                <w:b/>
                <w:bCs/>
                <w:sz w:val="28"/>
                <w:szCs w:val="28"/>
              </w:rPr>
              <w:t xml:space="preserve"> Финансовые механизмы работы фирмы</w:t>
            </w:r>
          </w:p>
        </w:tc>
        <w:tc>
          <w:tcPr>
            <w:tcW w:w="8505" w:type="dxa"/>
          </w:tcPr>
          <w:p w:rsidR="002D7631" w:rsidRDefault="002D7631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 w:val="restart"/>
          </w:tcPr>
          <w:p w:rsidR="002D7631" w:rsidRDefault="00BC3B1B" w:rsidP="009F3A10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6.1 Эффективность компании, банкротство и безработица</w:t>
            </w:r>
          </w:p>
        </w:tc>
        <w:tc>
          <w:tcPr>
            <w:tcW w:w="8505" w:type="dxa"/>
          </w:tcPr>
          <w:p w:rsidR="002D7631" w:rsidRDefault="00BC3B1B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D763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C3B1B" w:rsidRDefault="00BC3B1B" w:rsidP="00BC3B1B">
            <w:pPr>
              <w:pStyle w:val="aa"/>
              <w:jc w:val="both"/>
              <w:rPr>
                <w:sz w:val="28"/>
                <w:szCs w:val="28"/>
              </w:rPr>
            </w:pPr>
            <w:r w:rsidRPr="00AB6365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Содержание финансовых отношений предприятия.  Особенности финансовых отношений в зависимости от организационно-правовых форм. </w:t>
            </w:r>
          </w:p>
          <w:p w:rsidR="002D7631" w:rsidRDefault="00BC3B1B" w:rsidP="00BC3B1B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Взаимодействие: работодатель – работник.</w:t>
            </w: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</w:tcPr>
          <w:p w:rsidR="002D7631" w:rsidRDefault="002D7631" w:rsidP="002D7631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 w:rsidR="00BC3B1B">
              <w:rPr>
                <w:b/>
                <w:bCs/>
                <w:sz w:val="28"/>
                <w:szCs w:val="28"/>
              </w:rPr>
              <w:t xml:space="preserve"> Собственный бизнес: как создать и не потерять</w:t>
            </w:r>
          </w:p>
        </w:tc>
        <w:tc>
          <w:tcPr>
            <w:tcW w:w="8505" w:type="dxa"/>
          </w:tcPr>
          <w:p w:rsidR="002D7631" w:rsidRDefault="002D7631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 w:val="restart"/>
          </w:tcPr>
          <w:p w:rsidR="002D7631" w:rsidRDefault="00BC3B1B" w:rsidP="009F3A10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7.1 Создание собственной компании: шаг за шагом</w:t>
            </w:r>
          </w:p>
        </w:tc>
        <w:tc>
          <w:tcPr>
            <w:tcW w:w="8505" w:type="dxa"/>
          </w:tcPr>
          <w:p w:rsidR="002D7631" w:rsidRDefault="00BC3B1B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D763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2D7631" w:rsidRDefault="00EC0717" w:rsidP="00EC0717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Бизнес, </w:t>
            </w:r>
            <w:proofErr w:type="spellStart"/>
            <w:r>
              <w:rPr>
                <w:sz w:val="28"/>
                <w:szCs w:val="28"/>
              </w:rPr>
              <w:t>стартап</w:t>
            </w:r>
            <w:proofErr w:type="spellEnd"/>
            <w:r>
              <w:rPr>
                <w:sz w:val="28"/>
                <w:szCs w:val="28"/>
              </w:rPr>
              <w:t xml:space="preserve">, бизнес-ангел, </w:t>
            </w:r>
            <w:proofErr w:type="spellStart"/>
            <w:r>
              <w:rPr>
                <w:sz w:val="28"/>
                <w:szCs w:val="28"/>
              </w:rPr>
              <w:t>венчурист</w:t>
            </w:r>
            <w:proofErr w:type="spellEnd"/>
            <w:r>
              <w:rPr>
                <w:sz w:val="28"/>
                <w:szCs w:val="28"/>
              </w:rPr>
              <w:t xml:space="preserve">, венчурные инвестиции, правила создания нового бизнеса, этапы жизни </w:t>
            </w:r>
            <w:proofErr w:type="spellStart"/>
            <w:r>
              <w:rPr>
                <w:sz w:val="28"/>
                <w:szCs w:val="28"/>
              </w:rPr>
              <w:t>стартапа</w:t>
            </w:r>
            <w:proofErr w:type="spellEnd"/>
            <w:r>
              <w:rPr>
                <w:sz w:val="28"/>
                <w:szCs w:val="28"/>
              </w:rPr>
              <w:t>, бизнес-план, маркетинг, реклама, франшиза.</w:t>
            </w: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C0717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7.2 Государственные, региональные и городские программы, направленные на поддержку молодых предпринимателей</w:t>
            </w: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Юридическая и финансовая помощь государства на поддержку молодых предпринимателей при открытии собственного дела.</w:t>
            </w: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Риски в мире денег</w:t>
            </w: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EC0717" w:rsidRPr="0024194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C0717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8.1 </w:t>
            </w:r>
            <w:r w:rsidR="001B05BD">
              <w:rPr>
                <w:bCs/>
                <w:sz w:val="28"/>
                <w:szCs w:val="28"/>
              </w:rPr>
              <w:t>Финансовое мошенничество</w:t>
            </w:r>
          </w:p>
        </w:tc>
        <w:tc>
          <w:tcPr>
            <w:tcW w:w="8505" w:type="dxa"/>
          </w:tcPr>
          <w:p w:rsidR="00EC0717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Риски и выгоды при выборе финансовых продуктов и услуг.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в сети Интернет.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финансового мошенничества.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пирамиды.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риски в современной российской действительности.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ответственности государства в случае финансового мошенничества.</w:t>
            </w: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B05BD" w:rsidRPr="00241941" w:rsidTr="0016052F">
        <w:tc>
          <w:tcPr>
            <w:tcW w:w="12157" w:type="dxa"/>
            <w:gridSpan w:val="2"/>
          </w:tcPr>
          <w:p w:rsidR="001B05BD" w:rsidRPr="001B05BD" w:rsidRDefault="001B05BD" w:rsidP="00A0693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ИТОГОВ</w:t>
            </w:r>
            <w:r w:rsidR="00A0693D">
              <w:rPr>
                <w:b/>
                <w:sz w:val="28"/>
                <w:szCs w:val="28"/>
              </w:rPr>
              <w:t xml:space="preserve">ОЕ ЗАНЯТИЕ. </w:t>
            </w:r>
            <w:r>
              <w:rPr>
                <w:b/>
                <w:sz w:val="28"/>
                <w:szCs w:val="28"/>
              </w:rPr>
              <w:t>ДИФФЕР</w:t>
            </w:r>
            <w:r w:rsidR="00A0693D">
              <w:rPr>
                <w:b/>
                <w:sz w:val="28"/>
                <w:szCs w:val="28"/>
              </w:rPr>
              <w:t>ЕНЦИРОВАННЫЙ зачет</w:t>
            </w:r>
          </w:p>
        </w:tc>
        <w:tc>
          <w:tcPr>
            <w:tcW w:w="1276" w:type="dxa"/>
          </w:tcPr>
          <w:p w:rsidR="001B05BD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1B05BD" w:rsidRPr="00241941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FE789E" w:rsidRDefault="00B05BE0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B05BE0" w:rsidRPr="00214EF8" w:rsidRDefault="009438EB" w:rsidP="009438EB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68484C" w:rsidRDefault="00B05BE0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76" w:type="dxa"/>
          </w:tcPr>
          <w:p w:rsidR="00B05BE0" w:rsidRPr="002A22FC" w:rsidRDefault="009C5943" w:rsidP="009438EB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9438E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Default="009438EB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76" w:type="dxa"/>
          </w:tcPr>
          <w:p w:rsidR="00B05BE0" w:rsidRPr="002A22FC" w:rsidRDefault="009438EB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B05BE0" w:rsidRPr="00565DE0" w:rsidRDefault="00B05BE0" w:rsidP="00B05BE0">
      <w:pPr>
        <w:pStyle w:val="aa"/>
        <w:jc w:val="both"/>
        <w:rPr>
          <w:b/>
          <w:sz w:val="28"/>
          <w:szCs w:val="28"/>
        </w:rPr>
      </w:pPr>
    </w:p>
    <w:p w:rsidR="00B05BE0" w:rsidRPr="001F700B" w:rsidRDefault="00B05BE0" w:rsidP="00B05BE0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B05BE0" w:rsidRPr="001F700B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B05BE0" w:rsidRPr="001F700B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2. – репродуктивный (выполнение деятельности по образцу, инструкции или под руководством)</w:t>
      </w:r>
    </w:p>
    <w:p w:rsidR="00B05BE0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</w:p>
    <w:p w:rsidR="00B05BE0" w:rsidRDefault="00B05BE0" w:rsidP="00DA1A1A">
      <w:pPr>
        <w:jc w:val="both"/>
        <w:rPr>
          <w:b/>
          <w:caps/>
          <w:sz w:val="28"/>
          <w:szCs w:val="28"/>
        </w:rPr>
      </w:pPr>
    </w:p>
    <w:p w:rsidR="00B05BE0" w:rsidRDefault="00B05BE0" w:rsidP="00DA1A1A">
      <w:pPr>
        <w:jc w:val="both"/>
        <w:rPr>
          <w:b/>
          <w:caps/>
          <w:sz w:val="28"/>
          <w:szCs w:val="28"/>
        </w:rPr>
      </w:pPr>
    </w:p>
    <w:p w:rsidR="00CE16E1" w:rsidRPr="004415ED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E16E1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E428A" w:rsidRPr="007B08C9" w:rsidRDefault="007B08C9" w:rsidP="007B08C9">
      <w:pPr>
        <w:pStyle w:val="Heading1"/>
        <w:jc w:val="center"/>
        <w:rPr>
          <w:sz w:val="28"/>
          <w:szCs w:val="28"/>
        </w:rPr>
      </w:pPr>
      <w:r w:rsidRPr="007B08C9">
        <w:rPr>
          <w:sz w:val="28"/>
          <w:szCs w:val="28"/>
        </w:rPr>
        <w:lastRenderedPageBreak/>
        <w:t xml:space="preserve">3. </w:t>
      </w:r>
      <w:r w:rsidR="00BE428A" w:rsidRPr="007B08C9">
        <w:rPr>
          <w:sz w:val="28"/>
          <w:szCs w:val="28"/>
        </w:rPr>
        <w:t>УСЛОВИЯ</w:t>
      </w:r>
      <w:r w:rsidR="00BE428A" w:rsidRPr="007B08C9">
        <w:rPr>
          <w:spacing w:val="-9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РЕАЛИЗАЦИИ</w:t>
      </w:r>
      <w:r w:rsidR="00BE428A" w:rsidRPr="007B08C9">
        <w:rPr>
          <w:spacing w:val="-3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УЧЕБНОЙ</w:t>
      </w:r>
      <w:r w:rsidR="00BE428A" w:rsidRPr="007B08C9">
        <w:rPr>
          <w:spacing w:val="-4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ДИСЦИПЛИНЫ</w:t>
      </w:r>
    </w:p>
    <w:p w:rsidR="00BE428A" w:rsidRPr="007B08C9" w:rsidRDefault="00BE428A" w:rsidP="007B08C9">
      <w:pPr>
        <w:pStyle w:val="aa"/>
        <w:spacing w:after="0"/>
        <w:rPr>
          <w:b/>
          <w:sz w:val="28"/>
          <w:szCs w:val="28"/>
        </w:rPr>
      </w:pPr>
    </w:p>
    <w:p w:rsidR="00BE428A" w:rsidRDefault="007B08C9" w:rsidP="007B08C9">
      <w:pPr>
        <w:widowControl w:val="0"/>
        <w:tabs>
          <w:tab w:val="left" w:pos="2127"/>
        </w:tabs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3.1</w:t>
      </w:r>
      <w:proofErr w:type="gramStart"/>
      <w:r w:rsidRPr="007B08C9">
        <w:rPr>
          <w:b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Д</w:t>
      </w:r>
      <w:proofErr w:type="gramEnd"/>
      <w:r w:rsidR="00BE428A" w:rsidRPr="007B08C9">
        <w:rPr>
          <w:b/>
          <w:sz w:val="28"/>
          <w:szCs w:val="28"/>
        </w:rPr>
        <w:t>ля</w:t>
      </w:r>
      <w:r w:rsidR="00BE428A" w:rsidRPr="007B08C9">
        <w:rPr>
          <w:b/>
          <w:spacing w:val="11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реализации</w:t>
      </w:r>
      <w:r w:rsidR="00BE428A" w:rsidRPr="007B08C9">
        <w:rPr>
          <w:b/>
          <w:spacing w:val="8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программы</w:t>
      </w:r>
      <w:r w:rsidR="00BE428A" w:rsidRPr="007B08C9">
        <w:rPr>
          <w:b/>
          <w:spacing w:val="9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учебной</w:t>
      </w:r>
      <w:r w:rsidR="00BE428A" w:rsidRPr="007B08C9">
        <w:rPr>
          <w:b/>
          <w:spacing w:val="8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дисциплины</w:t>
      </w:r>
      <w:r w:rsidR="00BE428A" w:rsidRPr="007B08C9">
        <w:rPr>
          <w:b/>
          <w:spacing w:val="13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предусмотрены</w:t>
      </w:r>
      <w:r w:rsidR="00BE428A" w:rsidRPr="007B08C9">
        <w:rPr>
          <w:b/>
          <w:spacing w:val="13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следующие</w:t>
      </w:r>
      <w:r w:rsidR="00BE428A" w:rsidRPr="007B08C9">
        <w:rPr>
          <w:b/>
          <w:spacing w:val="-57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специальные</w:t>
      </w:r>
      <w:r w:rsidR="00BE428A" w:rsidRPr="007B08C9">
        <w:rPr>
          <w:b/>
          <w:spacing w:val="-5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помещения:</w:t>
      </w:r>
    </w:p>
    <w:p w:rsidR="007B08C9" w:rsidRPr="007B08C9" w:rsidRDefault="007B08C9" w:rsidP="007B08C9">
      <w:pPr>
        <w:widowControl w:val="0"/>
        <w:tabs>
          <w:tab w:val="left" w:pos="2127"/>
        </w:tabs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 xml:space="preserve">Кабинет </w:t>
      </w:r>
      <w:r>
        <w:rPr>
          <w:sz w:val="28"/>
          <w:szCs w:val="28"/>
        </w:rPr>
        <w:t>экономики отрасли</w:t>
      </w:r>
      <w:r w:rsidRPr="00CF54F9">
        <w:rPr>
          <w:sz w:val="28"/>
          <w:szCs w:val="28"/>
        </w:rPr>
        <w:t xml:space="preserve"> (ауд. </w:t>
      </w:r>
      <w:r>
        <w:rPr>
          <w:sz w:val="28"/>
          <w:szCs w:val="28"/>
        </w:rPr>
        <w:t>21</w:t>
      </w:r>
      <w:r w:rsidRPr="00CF54F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</w:rPr>
        <w:t>)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</w:rPr>
        <w:t xml:space="preserve"> </w:t>
      </w:r>
      <w:r w:rsidRPr="00CF54F9">
        <w:rPr>
          <w:bCs/>
          <w:sz w:val="28"/>
          <w:szCs w:val="28"/>
          <w:lang w:eastAsia="en-US"/>
        </w:rPr>
        <w:t>Специализированная мебель и системы хранения: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bCs/>
          <w:sz w:val="28"/>
          <w:szCs w:val="28"/>
          <w:lang w:eastAsia="en-US"/>
        </w:rPr>
        <w:t>Комплект ученической мебели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bCs/>
          <w:sz w:val="28"/>
          <w:szCs w:val="28"/>
          <w:lang w:eastAsia="en-US"/>
        </w:rPr>
        <w:t>Дополнительное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bCs/>
          <w:sz w:val="28"/>
          <w:szCs w:val="28"/>
          <w:lang w:eastAsia="en-US"/>
        </w:rPr>
        <w:t>Доска меловая (магнитно-маркерная)</w:t>
      </w:r>
      <w:r w:rsidRPr="00CF54F9">
        <w:rPr>
          <w:sz w:val="28"/>
          <w:szCs w:val="28"/>
        </w:rPr>
        <w:t xml:space="preserve"> </w:t>
      </w:r>
      <w:r w:rsidRPr="00CF54F9">
        <w:rPr>
          <w:sz w:val="28"/>
          <w:szCs w:val="28"/>
          <w:lang w:val="en-US"/>
        </w:rPr>
        <w:t>II</w:t>
      </w:r>
      <w:r w:rsidRPr="00CF54F9">
        <w:rPr>
          <w:sz w:val="28"/>
          <w:szCs w:val="28"/>
        </w:rPr>
        <w:t xml:space="preserve"> Технические средства: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Основное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АРМ преподавателя;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 xml:space="preserve">проекционное оборудование; 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  <w:lang w:val="en-US"/>
        </w:rPr>
        <w:t>III</w:t>
      </w:r>
      <w:r w:rsidRPr="00CF54F9">
        <w:rPr>
          <w:sz w:val="28"/>
          <w:szCs w:val="28"/>
        </w:rPr>
        <w:t xml:space="preserve"> Демонстрационные учебно-наглядные пособия: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Основное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Комплект учебного наглядного материала по темам;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Комплекты для индивидуальной и групповой работы по основным программам;</w:t>
      </w:r>
    </w:p>
    <w:p w:rsidR="007B08C9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выход в сеть интернет;</w:t>
      </w:r>
    </w:p>
    <w:p w:rsidR="007B6EFC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7B6EFC" w:rsidRPr="007B08C9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8"/>
          <w:szCs w:val="28"/>
        </w:rPr>
      </w:pP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3.2. Информационное обеспечение обучения</w:t>
      </w:r>
    </w:p>
    <w:p w:rsidR="00BE428A" w:rsidRPr="007B08C9" w:rsidRDefault="00BE428A" w:rsidP="007B0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7B08C9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 </w:t>
      </w:r>
    </w:p>
    <w:p w:rsidR="00BE428A" w:rsidRPr="007B08C9" w:rsidRDefault="00BE428A" w:rsidP="007B08C9">
      <w:pPr>
        <w:pStyle w:val="aa"/>
        <w:spacing w:after="0"/>
        <w:ind w:firstLine="709"/>
        <w:jc w:val="both"/>
        <w:rPr>
          <w:b/>
          <w:sz w:val="28"/>
          <w:szCs w:val="28"/>
        </w:rPr>
      </w:pPr>
    </w:p>
    <w:p w:rsidR="00BE428A" w:rsidRPr="007B08C9" w:rsidRDefault="00BE428A" w:rsidP="007B08C9">
      <w:pPr>
        <w:pStyle w:val="Heading1"/>
        <w:numPr>
          <w:ilvl w:val="2"/>
          <w:numId w:val="25"/>
        </w:numPr>
        <w:tabs>
          <w:tab w:val="left" w:pos="2233"/>
        </w:tabs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Основные</w:t>
      </w:r>
      <w:r w:rsidRPr="007B08C9">
        <w:rPr>
          <w:spacing w:val="-5"/>
          <w:sz w:val="28"/>
          <w:szCs w:val="28"/>
        </w:rPr>
        <w:t xml:space="preserve"> </w:t>
      </w:r>
      <w:r w:rsidRPr="007B08C9">
        <w:rPr>
          <w:sz w:val="28"/>
          <w:szCs w:val="28"/>
        </w:rPr>
        <w:t>печатные</w:t>
      </w:r>
      <w:r w:rsidRPr="007B08C9">
        <w:rPr>
          <w:spacing w:val="-3"/>
          <w:sz w:val="28"/>
          <w:szCs w:val="28"/>
        </w:rPr>
        <w:t xml:space="preserve"> </w:t>
      </w:r>
      <w:r w:rsidRPr="007B08C9">
        <w:rPr>
          <w:sz w:val="28"/>
          <w:szCs w:val="28"/>
        </w:rPr>
        <w:t>издания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B08C9">
        <w:rPr>
          <w:rFonts w:ascii="Times New Roman" w:hAnsi="Times New Roman" w:cs="Times New Roman"/>
          <w:sz w:val="28"/>
          <w:szCs w:val="28"/>
        </w:rPr>
        <w:t>Галанов,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А.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Финансы,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денежное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обращение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кредит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учебник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В.А.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Галанов.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2-е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изд.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Москва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ФОРУМ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ИНФРА-М,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2021.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416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>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(Среднее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7B08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образование).</w:t>
      </w:r>
      <w:r w:rsidRPr="007B08C9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-</w:t>
      </w:r>
      <w:r w:rsidRPr="007B08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ISBN 978-5-91134-552-5.</w:t>
      </w:r>
      <w:r w:rsidRPr="007B08C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-</w:t>
      </w:r>
      <w:r w:rsidRPr="007B08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непосредственный.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Фрицлер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i/>
          <w:sz w:val="28"/>
          <w:szCs w:val="28"/>
        </w:rPr>
        <w:t>А. В.</w:t>
      </w:r>
      <w:r w:rsidRPr="007B08C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Основы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финансовой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грамотности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пособие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для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среднего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образования 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Фрицлер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Е. А. Тарханова.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Издательство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2023.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154 с.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(Профессиональное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образование).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ISBN 978-5-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534-13794-1.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электронный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//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платформа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[сайт].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URL:</w:t>
      </w:r>
      <w:r w:rsidRPr="007B08C9">
        <w:rPr>
          <w:rFonts w:ascii="Times New Roman" w:hAnsi="Times New Roman" w:cs="Times New Roman"/>
          <w:color w:val="0000FF"/>
          <w:spacing w:val="2"/>
          <w:sz w:val="28"/>
          <w:szCs w:val="28"/>
        </w:rPr>
        <w:t xml:space="preserve"> </w:t>
      </w:r>
      <w:hyperlink r:id="rId10">
        <w:r w:rsidRPr="007B08C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https://urait.ru/bcode/519716</w:t>
        </w:r>
      </w:hyperlink>
    </w:p>
    <w:p w:rsidR="00BE428A" w:rsidRPr="007B08C9" w:rsidRDefault="00BE428A" w:rsidP="007B08C9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BE428A" w:rsidRPr="007B08C9" w:rsidRDefault="00BE428A" w:rsidP="007B08C9">
      <w:pPr>
        <w:pStyle w:val="Heading1"/>
        <w:numPr>
          <w:ilvl w:val="2"/>
          <w:numId w:val="25"/>
        </w:numPr>
        <w:tabs>
          <w:tab w:val="left" w:pos="2232"/>
        </w:tabs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Основные</w:t>
      </w:r>
      <w:r w:rsidRPr="007B08C9">
        <w:rPr>
          <w:spacing w:val="-7"/>
          <w:sz w:val="28"/>
          <w:szCs w:val="28"/>
        </w:rPr>
        <w:t xml:space="preserve"> </w:t>
      </w:r>
      <w:r w:rsidRPr="007B08C9">
        <w:rPr>
          <w:sz w:val="28"/>
          <w:szCs w:val="28"/>
        </w:rPr>
        <w:t>электронные</w:t>
      </w:r>
      <w:r w:rsidRPr="007B08C9">
        <w:rPr>
          <w:spacing w:val="-2"/>
          <w:sz w:val="28"/>
          <w:szCs w:val="28"/>
        </w:rPr>
        <w:t xml:space="preserve"> </w:t>
      </w:r>
      <w:r w:rsidRPr="007B08C9">
        <w:rPr>
          <w:sz w:val="28"/>
          <w:szCs w:val="28"/>
        </w:rPr>
        <w:t>издания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B08C9">
        <w:rPr>
          <w:rFonts w:ascii="Times New Roman" w:hAnsi="Times New Roman" w:cs="Times New Roman"/>
          <w:sz w:val="28"/>
          <w:szCs w:val="28"/>
        </w:rPr>
        <w:t>Климович, В. П. Финансы, денежное обращение и кредит: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учебник 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В.П.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 xml:space="preserve">Климович. — 4-е изд.,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. и доп. — Москва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ФОРУМ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ИНФРА-М, 2022. — 336 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>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(Среднее профессиональное образование). - ISBN 978-5-8199-0701-6. - Текст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электронный. -</w:t>
      </w:r>
      <w:r w:rsidRPr="007B08C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URL: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lastRenderedPageBreak/>
        <w:t>https://znanium.com/catalog/product/1854586</w:t>
      </w: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CE16E1" w:rsidRPr="007B08C9" w:rsidRDefault="007B08C9" w:rsidP="00FE4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</w:t>
      </w:r>
      <w:r w:rsidR="00CE16E1" w:rsidRPr="007B08C9">
        <w:rPr>
          <w:b/>
          <w:sz w:val="28"/>
          <w:szCs w:val="28"/>
        </w:rPr>
        <w:t>.3. Общие требования к организации образовательного процесса</w:t>
      </w:r>
    </w:p>
    <w:p w:rsidR="00CE16E1" w:rsidRPr="007B08C9" w:rsidRDefault="00CE16E1" w:rsidP="00FE4A95">
      <w:pPr>
        <w:pStyle w:val="14"/>
        <w:ind w:firstLine="709"/>
        <w:jc w:val="both"/>
        <w:rPr>
          <w:i/>
          <w:sz w:val="28"/>
          <w:szCs w:val="28"/>
        </w:rPr>
      </w:pPr>
      <w:r w:rsidRPr="007B08C9">
        <w:rPr>
          <w:i/>
          <w:sz w:val="28"/>
          <w:szCs w:val="28"/>
        </w:rPr>
        <w:t>Образовательное учреждение обязано: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обеспечивать обучающимся возможность участвовать в формировании индивидуальной образовательной программы;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 xml:space="preserve">сформировать </w:t>
      </w:r>
      <w:proofErr w:type="spellStart"/>
      <w:r w:rsidRPr="007B08C9">
        <w:rPr>
          <w:sz w:val="28"/>
          <w:szCs w:val="28"/>
        </w:rPr>
        <w:t>социокультурную</w:t>
      </w:r>
      <w:proofErr w:type="spellEnd"/>
      <w:r w:rsidRPr="007B08C9">
        <w:rPr>
          <w:sz w:val="28"/>
          <w:szCs w:val="28"/>
        </w:rPr>
        <w:t xml:space="preserve">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 xml:space="preserve">предусматривать, в целях реализации </w:t>
      </w:r>
      <w:proofErr w:type="spellStart"/>
      <w:r w:rsidRPr="007B08C9">
        <w:rPr>
          <w:sz w:val="28"/>
          <w:szCs w:val="28"/>
        </w:rPr>
        <w:t>компетентностного</w:t>
      </w:r>
      <w:proofErr w:type="spellEnd"/>
      <w:r w:rsidRPr="007B08C9">
        <w:rPr>
          <w:sz w:val="28"/>
          <w:szCs w:val="28"/>
        </w:rPr>
        <w:t xml:space="preserve"> подхода, использование в образовательном процессе активных и интерактивных форм проведения занятий  в сочетании с внеаудиторной работой для формирования и развития общих и профессиональных компетенций обучающихся.</w:t>
      </w:r>
    </w:p>
    <w:p w:rsidR="00CE16E1" w:rsidRPr="007B08C9" w:rsidRDefault="00CE16E1" w:rsidP="00FE4A95">
      <w:pPr>
        <w:pStyle w:val="14"/>
        <w:ind w:firstLine="709"/>
        <w:jc w:val="both"/>
        <w:rPr>
          <w:i/>
          <w:sz w:val="28"/>
          <w:szCs w:val="28"/>
        </w:rPr>
      </w:pPr>
      <w:bookmarkStart w:id="1" w:name="sub_1072"/>
      <w:r w:rsidRPr="007B08C9">
        <w:rPr>
          <w:i/>
          <w:sz w:val="28"/>
          <w:szCs w:val="28"/>
        </w:rPr>
        <w:t>Обучающиеся имеют следующие права и обязанности:</w:t>
      </w:r>
    </w:p>
    <w:bookmarkEnd w:id="1"/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обучающиеся могут участвовать в развитии студенческого самоуправления, работе общественных организаций, спортивных и творческих клубов в целях воспитания и развития личности;</w:t>
      </w:r>
    </w:p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обучающиеся обязаны выполнять в установленные сроки все задания, предусмотренные   программой;</w:t>
      </w:r>
    </w:p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обучающимся должна быть предоставлена возможность оценивания содержания, организации и качества образовательного процесса.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Каждый обучающийся должен быть обеспечен не менее чем одним учебным печатным и/или электронным изданием по каждой дисциплине профессионального цикла и одним учебно-методическим печатным и/или электронным изданием по междисциплинарному курсу (включая электронные базы периодических изданий).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Образовательное учреждение должно предоставить обучающимся возможность оперативного обмена информацией с отечественными образовательными учреждениями, организациями и доступ к современным профессиональным базам данных и информационным ресурсам сети Интернет.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Образовательное учреждение должно быть обеспечено необходимым комплектом лицензионного программного обеспечения.</w:t>
      </w:r>
    </w:p>
    <w:p w:rsidR="007B08C9" w:rsidRDefault="007B08C9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7B6EFC" w:rsidRDefault="007B6EFC" w:rsidP="007B6EFC"/>
    <w:p w:rsidR="007B6EFC" w:rsidRPr="007B6EFC" w:rsidRDefault="007B6EFC" w:rsidP="007B6EFC"/>
    <w:p w:rsidR="00CE16E1" w:rsidRPr="007B08C9" w:rsidRDefault="007B08C9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lastRenderedPageBreak/>
        <w:t>3</w:t>
      </w:r>
      <w:r w:rsidR="00CE16E1" w:rsidRPr="007B08C9">
        <w:rPr>
          <w:b/>
          <w:sz w:val="28"/>
          <w:szCs w:val="28"/>
        </w:rPr>
        <w:t>.4. Кадровое обеспечение образовательного процесса</w:t>
      </w:r>
    </w:p>
    <w:p w:rsidR="00CE16E1" w:rsidRPr="007B08C9" w:rsidRDefault="00CE16E1" w:rsidP="007B08C9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bCs/>
          <w:sz w:val="28"/>
          <w:szCs w:val="28"/>
        </w:rPr>
        <w:t xml:space="preserve">Требования к квалификации педагогических кадров, обеспечивающих </w:t>
      </w:r>
      <w:proofErr w:type="gramStart"/>
      <w:r w:rsidRPr="007B08C9">
        <w:rPr>
          <w:bCs/>
          <w:sz w:val="28"/>
          <w:szCs w:val="28"/>
        </w:rPr>
        <w:t>обучение по</w:t>
      </w:r>
      <w:proofErr w:type="gramEnd"/>
      <w:r w:rsidRPr="007B08C9">
        <w:rPr>
          <w:bCs/>
          <w:sz w:val="28"/>
          <w:szCs w:val="28"/>
        </w:rPr>
        <w:t xml:space="preserve"> междисциплинарному курсу (курсам): </w:t>
      </w:r>
      <w:r w:rsidRPr="007B08C9">
        <w:rPr>
          <w:sz w:val="28"/>
          <w:szCs w:val="28"/>
        </w:rPr>
        <w:t xml:space="preserve">наличие высшего профессионального образования, соответствующего профилю </w:t>
      </w:r>
      <w:r w:rsidR="007B08C9" w:rsidRPr="007B08C9">
        <w:rPr>
          <w:sz w:val="28"/>
          <w:szCs w:val="28"/>
        </w:rPr>
        <w:t>учебной дисциплины</w:t>
      </w:r>
      <w:r w:rsidRPr="007B08C9">
        <w:rPr>
          <w:sz w:val="28"/>
          <w:szCs w:val="28"/>
        </w:rPr>
        <w:t xml:space="preserve"> «</w:t>
      </w:r>
      <w:r w:rsidR="007B08C9" w:rsidRPr="007B08C9">
        <w:rPr>
          <w:sz w:val="28"/>
          <w:szCs w:val="28"/>
        </w:rPr>
        <w:t>Основы финансовой грамотности</w:t>
      </w:r>
      <w:r w:rsidRPr="007B08C9">
        <w:rPr>
          <w:sz w:val="28"/>
          <w:szCs w:val="28"/>
        </w:rPr>
        <w:t xml:space="preserve">» и специальности </w:t>
      </w:r>
      <w:r w:rsidR="007B08C9" w:rsidRPr="007B08C9">
        <w:rPr>
          <w:bCs/>
          <w:noProof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</w:t>
      </w:r>
      <w:r w:rsidRPr="007B08C9">
        <w:rPr>
          <w:sz w:val="28"/>
          <w:szCs w:val="28"/>
        </w:rPr>
        <w:t>.</w:t>
      </w:r>
    </w:p>
    <w:p w:rsidR="00CE16E1" w:rsidRPr="007B08C9" w:rsidRDefault="00FE4A95" w:rsidP="00FE4A95">
      <w:pPr>
        <w:pStyle w:val="14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CE16E1" w:rsidRPr="007B08C9">
        <w:rPr>
          <w:b/>
          <w:sz w:val="28"/>
          <w:szCs w:val="28"/>
        </w:rPr>
        <w:t>едагогический состав:</w:t>
      </w:r>
      <w:r w:rsidR="00CE16E1" w:rsidRPr="007B08C9">
        <w:rPr>
          <w:sz w:val="28"/>
          <w:szCs w:val="28"/>
        </w:rPr>
        <w:t xml:space="preserve"> дипломированные специалисты – </w:t>
      </w:r>
      <w:r>
        <w:rPr>
          <w:sz w:val="28"/>
          <w:szCs w:val="28"/>
        </w:rPr>
        <w:t>п</w:t>
      </w:r>
      <w:r w:rsidR="00CE16E1" w:rsidRPr="007B08C9">
        <w:rPr>
          <w:sz w:val="28"/>
          <w:szCs w:val="28"/>
        </w:rPr>
        <w:t>реподав</w:t>
      </w:r>
      <w:r>
        <w:rPr>
          <w:sz w:val="28"/>
          <w:szCs w:val="28"/>
        </w:rPr>
        <w:t>атели междисциплинарных курсов,</w:t>
      </w:r>
      <w:r w:rsidR="00CE16E1" w:rsidRPr="007B08C9">
        <w:rPr>
          <w:sz w:val="28"/>
          <w:szCs w:val="28"/>
        </w:rPr>
        <w:t xml:space="preserve">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E16E1" w:rsidRPr="000B56FC" w:rsidRDefault="00CE16E1" w:rsidP="001B581E"/>
    <w:p w:rsidR="00CE16E1" w:rsidRPr="004415ED" w:rsidRDefault="007B08C9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CE16E1" w:rsidRPr="004415ED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>учебной дисциплины</w:t>
      </w:r>
    </w:p>
    <w:p w:rsidR="00CE16E1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CE16E1" w:rsidRDefault="00CE16E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CE16E1" w:rsidRDefault="00CE16E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CE16E1" w:rsidRPr="00CA2983" w:rsidTr="00160714">
        <w:tc>
          <w:tcPr>
            <w:tcW w:w="3712" w:type="dxa"/>
            <w:vAlign w:val="center"/>
          </w:tcPr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A2983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vAlign w:val="center"/>
          </w:tcPr>
          <w:p w:rsidR="00CE16E1" w:rsidRPr="00CA2983" w:rsidRDefault="00CE16E1" w:rsidP="00677CE8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  <w:r>
              <w:rPr>
                <w:b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 w:rsidRPr="00CA2983">
              <w:rPr>
                <w:b/>
              </w:rPr>
              <w:t xml:space="preserve">Формы и методы контроля и оценки </w:t>
            </w: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</w:tcPr>
          <w:p w:rsidR="00CE16E1" w:rsidRPr="00CA2983" w:rsidRDefault="00CE16E1" w:rsidP="00677CE8">
            <w:pPr>
              <w:jc w:val="both"/>
              <w:rPr>
                <w:bCs/>
              </w:rPr>
            </w:pPr>
            <w:r w:rsidRPr="00237E18">
              <w:t>демонстрация интереса к будущей профессии</w:t>
            </w:r>
          </w:p>
        </w:tc>
        <w:tc>
          <w:tcPr>
            <w:tcW w:w="2097" w:type="dxa"/>
            <w:vMerge w:val="restart"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  <w:r w:rsidRPr="00237E18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/>
              <w:ind w:left="317" w:hanging="317"/>
              <w:contextualSpacing/>
            </w:pPr>
            <w:r w:rsidRPr="00237E18">
              <w:t>выбор и применение методов и способов решения профессиональных задач;</w:t>
            </w:r>
          </w:p>
          <w:p w:rsidR="00CE16E1" w:rsidRPr="00CA2983" w:rsidRDefault="00CE16E1" w:rsidP="006A74B0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/>
              <w:ind w:left="317" w:hanging="317"/>
              <w:contextualSpacing/>
              <w:rPr>
                <w:bCs/>
              </w:rPr>
            </w:pPr>
            <w:r w:rsidRPr="00237E18">
              <w:t>оценка эффективности и качества выполнения;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762" w:type="dxa"/>
          </w:tcPr>
          <w:p w:rsidR="00CE16E1" w:rsidRPr="00CA2983" w:rsidRDefault="00CE16E1" w:rsidP="007B08C9">
            <w:pPr>
              <w:jc w:val="both"/>
              <w:rPr>
                <w:bCs/>
              </w:rPr>
            </w:pPr>
            <w:r w:rsidRPr="00237E18">
              <w:t xml:space="preserve">решение стандартных и нестандартных </w:t>
            </w:r>
            <w:r w:rsidR="007B08C9">
              <w:t>п</w:t>
            </w:r>
            <w:r w:rsidRPr="00237E18">
              <w:t>рофессиональных задач в области ремонта  электрического и электромеханического оборудования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5"/>
              </w:numPr>
              <w:tabs>
                <w:tab w:val="left" w:pos="252"/>
              </w:tabs>
              <w:spacing w:after="200"/>
              <w:ind w:left="176" w:hanging="176"/>
              <w:contextualSpacing/>
            </w:pPr>
            <w:r w:rsidRPr="00237E18">
              <w:t>эффективный поиск         необходимой информации;</w:t>
            </w:r>
          </w:p>
          <w:p w:rsidR="00CE16E1" w:rsidRPr="00CA2983" w:rsidRDefault="00CE16E1" w:rsidP="006A74B0">
            <w:pPr>
              <w:numPr>
                <w:ilvl w:val="0"/>
                <w:numId w:val="15"/>
              </w:numPr>
              <w:tabs>
                <w:tab w:val="left" w:pos="252"/>
              </w:tabs>
              <w:spacing w:after="200"/>
              <w:ind w:left="176" w:hanging="176"/>
              <w:contextualSpacing/>
              <w:rPr>
                <w:bCs/>
              </w:rPr>
            </w:pPr>
            <w:r w:rsidRPr="00237E18">
              <w:t>использование различных источников, включая электронные ресурсы;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lastRenderedPageBreak/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6"/>
              </w:numPr>
              <w:spacing w:after="200"/>
              <w:ind w:left="317" w:hanging="283"/>
              <w:contextualSpacing/>
              <w:rPr>
                <w:bCs/>
              </w:rPr>
            </w:pPr>
            <w:r w:rsidRPr="00237E18">
              <w:rPr>
                <w:bCs/>
              </w:rPr>
              <w:t>оформление результатов самостоятельной работы с использованием ИКТ;</w:t>
            </w:r>
          </w:p>
          <w:p w:rsidR="00CE16E1" w:rsidRPr="00CA2983" w:rsidRDefault="00CE16E1" w:rsidP="006A74B0">
            <w:pPr>
              <w:numPr>
                <w:ilvl w:val="0"/>
                <w:numId w:val="16"/>
              </w:numPr>
              <w:spacing w:after="200"/>
              <w:ind w:left="317" w:hanging="283"/>
              <w:contextualSpacing/>
              <w:rPr>
                <w:bCs/>
              </w:rPr>
            </w:pPr>
            <w:r w:rsidRPr="00237E18">
              <w:rPr>
                <w:bCs/>
              </w:rPr>
              <w:t>работа с Интернет ресурсами</w:t>
            </w:r>
            <w:r w:rsidRPr="00237E18">
              <w:t>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762" w:type="dxa"/>
          </w:tcPr>
          <w:p w:rsidR="00CE16E1" w:rsidRPr="00CA2983" w:rsidRDefault="00D571F9" w:rsidP="00677CE8">
            <w:pPr>
              <w:jc w:val="both"/>
              <w:rPr>
                <w:bCs/>
              </w:rPr>
            </w:pPr>
            <w:r>
              <w:t xml:space="preserve">- </w:t>
            </w:r>
            <w:r w:rsidR="00CE16E1" w:rsidRPr="00237E18">
              <w:t>взаимодействие с обучающимися, преподавателями и мастерами в ходе обучения;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762" w:type="dxa"/>
          </w:tcPr>
          <w:p w:rsidR="00CE16E1" w:rsidRDefault="00CE16E1" w:rsidP="00677CE8">
            <w:pPr>
              <w:jc w:val="both"/>
            </w:pPr>
            <w:r>
              <w:t xml:space="preserve">- </w:t>
            </w:r>
            <w:r w:rsidRPr="00237E18">
              <w:t>самоанализ и коррекция результатов собственной работы;</w:t>
            </w:r>
          </w:p>
          <w:p w:rsidR="00CE16E1" w:rsidRDefault="00CE16E1" w:rsidP="00677CE8">
            <w:pPr>
              <w:jc w:val="both"/>
            </w:pPr>
            <w:r>
              <w:t xml:space="preserve">- </w:t>
            </w:r>
            <w:proofErr w:type="spellStart"/>
            <w:r>
              <w:t>целеполагание</w:t>
            </w:r>
            <w:proofErr w:type="spellEnd"/>
            <w:r>
              <w:t xml:space="preserve"> в учебной деятельности; </w:t>
            </w:r>
          </w:p>
          <w:p w:rsidR="00CE16E1" w:rsidRDefault="00CE16E1" w:rsidP="00677CE8">
            <w:pPr>
              <w:jc w:val="both"/>
            </w:pPr>
            <w:r>
              <w:t xml:space="preserve">- работа в мини-группах. </w:t>
            </w:r>
          </w:p>
          <w:p w:rsidR="00CE16E1" w:rsidRPr="00CA2983" w:rsidRDefault="00CE16E1" w:rsidP="00677CE8">
            <w:pPr>
              <w:jc w:val="both"/>
              <w:rPr>
                <w:bCs/>
              </w:rPr>
            </w:pP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</w:tbl>
    <w:p w:rsidR="00160714" w:rsidRDefault="00160714" w:rsidP="001B581E">
      <w:pPr>
        <w:spacing w:line="360" w:lineRule="auto"/>
        <w:rPr>
          <w:b/>
        </w:rPr>
      </w:pPr>
    </w:p>
    <w:sectPr w:rsidR="00160714" w:rsidSect="00436914">
      <w:footerReference w:type="even" r:id="rId11"/>
      <w:footerReference w:type="default" r:id="rId12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28F" w:rsidRDefault="00CE628F">
      <w:r>
        <w:separator/>
      </w:r>
    </w:p>
  </w:endnote>
  <w:endnote w:type="continuationSeparator" w:id="0">
    <w:p w:rsidR="00CE628F" w:rsidRDefault="00CE6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A7503D" w:rsidP="008325F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133F" w:rsidRDefault="0006133F" w:rsidP="000D3F97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A7503D" w:rsidP="008325F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70347">
      <w:rPr>
        <w:rStyle w:val="af5"/>
        <w:noProof/>
      </w:rPr>
      <w:t>2</w:t>
    </w:r>
    <w:r>
      <w:rPr>
        <w:rStyle w:val="af5"/>
      </w:rPr>
      <w:fldChar w:fldCharType="end"/>
    </w:r>
  </w:p>
  <w:p w:rsidR="0006133F" w:rsidRDefault="0006133F" w:rsidP="000D3F97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A7503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133F" w:rsidRDefault="0006133F" w:rsidP="00186EA0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A7503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70347">
      <w:rPr>
        <w:rStyle w:val="af5"/>
        <w:noProof/>
      </w:rPr>
      <w:t>17</w:t>
    </w:r>
    <w:r>
      <w:rPr>
        <w:rStyle w:val="af5"/>
      </w:rPr>
      <w:fldChar w:fldCharType="end"/>
    </w:r>
  </w:p>
  <w:p w:rsidR="0006133F" w:rsidRDefault="0006133F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28F" w:rsidRDefault="00CE628F">
      <w:r>
        <w:separator/>
      </w:r>
    </w:p>
  </w:footnote>
  <w:footnote w:type="continuationSeparator" w:id="0">
    <w:p w:rsidR="00CE628F" w:rsidRDefault="00CE6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3091BEB"/>
    <w:multiLevelType w:val="hybridMultilevel"/>
    <w:tmpl w:val="9F5AD7D0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11D58"/>
    <w:multiLevelType w:val="hybridMultilevel"/>
    <w:tmpl w:val="F2CC406C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7064D6"/>
    <w:multiLevelType w:val="hybridMultilevel"/>
    <w:tmpl w:val="47445C3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E4A69"/>
    <w:multiLevelType w:val="hybridMultilevel"/>
    <w:tmpl w:val="AF4A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B25770"/>
    <w:multiLevelType w:val="hybridMultilevel"/>
    <w:tmpl w:val="57CA636E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C43D3"/>
    <w:multiLevelType w:val="hybridMultilevel"/>
    <w:tmpl w:val="55760FAE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E2218C"/>
    <w:multiLevelType w:val="hybridMultilevel"/>
    <w:tmpl w:val="3A729DBA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56600"/>
    <w:multiLevelType w:val="multilevel"/>
    <w:tmpl w:val="D3643EF4"/>
    <w:lvl w:ilvl="0">
      <w:start w:val="3"/>
      <w:numFmt w:val="decimal"/>
      <w:lvlText w:val="%1"/>
      <w:lvlJc w:val="left"/>
      <w:pPr>
        <w:ind w:left="2232" w:hanging="60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32" w:hanging="60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2" w:hanging="605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84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4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29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4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59" w:hanging="605"/>
      </w:pPr>
      <w:rPr>
        <w:rFonts w:hint="default"/>
        <w:lang w:val="ru-RU" w:eastAsia="en-US" w:bidi="ar-SA"/>
      </w:rPr>
    </w:lvl>
  </w:abstractNum>
  <w:abstractNum w:abstractNumId="12">
    <w:nsid w:val="3E7D757C"/>
    <w:multiLevelType w:val="multilevel"/>
    <w:tmpl w:val="7A7A0E1A"/>
    <w:lvl w:ilvl="0">
      <w:start w:val="1"/>
      <w:numFmt w:val="decimal"/>
      <w:lvlText w:val="%1."/>
      <w:lvlJc w:val="left"/>
      <w:pPr>
        <w:ind w:left="4801" w:hanging="70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3" w:hanging="499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800" w:hanging="4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23" w:hanging="4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47" w:hanging="4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4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94" w:hanging="4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18" w:hanging="4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41" w:hanging="499"/>
      </w:pPr>
      <w:rPr>
        <w:rFonts w:hint="default"/>
        <w:lang w:val="ru-RU" w:eastAsia="en-US" w:bidi="ar-SA"/>
      </w:rPr>
    </w:lvl>
  </w:abstractNum>
  <w:abstractNum w:abstractNumId="13">
    <w:nsid w:val="48872C21"/>
    <w:multiLevelType w:val="hybridMultilevel"/>
    <w:tmpl w:val="4544A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D2D54"/>
    <w:multiLevelType w:val="hybridMultilevel"/>
    <w:tmpl w:val="3E42E140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35F2D"/>
    <w:multiLevelType w:val="hybridMultilevel"/>
    <w:tmpl w:val="2C18086E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E66BDF"/>
    <w:multiLevelType w:val="hybridMultilevel"/>
    <w:tmpl w:val="4D18E884"/>
    <w:lvl w:ilvl="0" w:tplc="1E4CB0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7F81F67"/>
    <w:multiLevelType w:val="hybridMultilevel"/>
    <w:tmpl w:val="CEC61272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E2CC9"/>
    <w:multiLevelType w:val="multilevel"/>
    <w:tmpl w:val="57CA63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AA41A0"/>
    <w:multiLevelType w:val="hybridMultilevel"/>
    <w:tmpl w:val="9E4C340C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7710C"/>
    <w:multiLevelType w:val="hybridMultilevel"/>
    <w:tmpl w:val="67DA90C8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D96DE8"/>
    <w:multiLevelType w:val="singleLevel"/>
    <w:tmpl w:val="60EA7CCE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24">
    <w:nsid w:val="75D1256E"/>
    <w:multiLevelType w:val="hybridMultilevel"/>
    <w:tmpl w:val="70784870"/>
    <w:lvl w:ilvl="0" w:tplc="6B0405E8">
      <w:start w:val="1"/>
      <w:numFmt w:val="decimal"/>
      <w:lvlText w:val="%1."/>
      <w:lvlJc w:val="left"/>
      <w:pPr>
        <w:ind w:left="916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EAFF50">
      <w:numFmt w:val="bullet"/>
      <w:lvlText w:val="•"/>
      <w:lvlJc w:val="left"/>
      <w:pPr>
        <w:ind w:left="1966" w:hanging="706"/>
      </w:pPr>
      <w:rPr>
        <w:rFonts w:hint="default"/>
        <w:lang w:val="ru-RU" w:eastAsia="en-US" w:bidi="ar-SA"/>
      </w:rPr>
    </w:lvl>
    <w:lvl w:ilvl="2" w:tplc="38C8DCDC">
      <w:numFmt w:val="bullet"/>
      <w:lvlText w:val="•"/>
      <w:lvlJc w:val="left"/>
      <w:pPr>
        <w:ind w:left="3013" w:hanging="706"/>
      </w:pPr>
      <w:rPr>
        <w:rFonts w:hint="default"/>
        <w:lang w:val="ru-RU" w:eastAsia="en-US" w:bidi="ar-SA"/>
      </w:rPr>
    </w:lvl>
    <w:lvl w:ilvl="3" w:tplc="751C18CA">
      <w:numFmt w:val="bullet"/>
      <w:lvlText w:val="•"/>
      <w:lvlJc w:val="left"/>
      <w:pPr>
        <w:ind w:left="4060" w:hanging="706"/>
      </w:pPr>
      <w:rPr>
        <w:rFonts w:hint="default"/>
        <w:lang w:val="ru-RU" w:eastAsia="en-US" w:bidi="ar-SA"/>
      </w:rPr>
    </w:lvl>
    <w:lvl w:ilvl="4" w:tplc="833AE314">
      <w:numFmt w:val="bullet"/>
      <w:lvlText w:val="•"/>
      <w:lvlJc w:val="left"/>
      <w:pPr>
        <w:ind w:left="5107" w:hanging="706"/>
      </w:pPr>
      <w:rPr>
        <w:rFonts w:hint="default"/>
        <w:lang w:val="ru-RU" w:eastAsia="en-US" w:bidi="ar-SA"/>
      </w:rPr>
    </w:lvl>
    <w:lvl w:ilvl="5" w:tplc="315E391E">
      <w:numFmt w:val="bullet"/>
      <w:lvlText w:val="•"/>
      <w:lvlJc w:val="left"/>
      <w:pPr>
        <w:ind w:left="6154" w:hanging="706"/>
      </w:pPr>
      <w:rPr>
        <w:rFonts w:hint="default"/>
        <w:lang w:val="ru-RU" w:eastAsia="en-US" w:bidi="ar-SA"/>
      </w:rPr>
    </w:lvl>
    <w:lvl w:ilvl="6" w:tplc="B1162986">
      <w:numFmt w:val="bullet"/>
      <w:lvlText w:val="•"/>
      <w:lvlJc w:val="left"/>
      <w:pPr>
        <w:ind w:left="7201" w:hanging="706"/>
      </w:pPr>
      <w:rPr>
        <w:rFonts w:hint="default"/>
        <w:lang w:val="ru-RU" w:eastAsia="en-US" w:bidi="ar-SA"/>
      </w:rPr>
    </w:lvl>
    <w:lvl w:ilvl="7" w:tplc="72B049D6">
      <w:numFmt w:val="bullet"/>
      <w:lvlText w:val="•"/>
      <w:lvlJc w:val="left"/>
      <w:pPr>
        <w:ind w:left="8248" w:hanging="706"/>
      </w:pPr>
      <w:rPr>
        <w:rFonts w:hint="default"/>
        <w:lang w:val="ru-RU" w:eastAsia="en-US" w:bidi="ar-SA"/>
      </w:rPr>
    </w:lvl>
    <w:lvl w:ilvl="8" w:tplc="EBD266B4">
      <w:numFmt w:val="bullet"/>
      <w:lvlText w:val="•"/>
      <w:lvlJc w:val="left"/>
      <w:pPr>
        <w:ind w:left="9295" w:hanging="706"/>
      </w:pPr>
      <w:rPr>
        <w:rFonts w:hint="default"/>
        <w:lang w:val="ru-RU" w:eastAsia="en-US" w:bidi="ar-SA"/>
      </w:rPr>
    </w:lvl>
  </w:abstractNum>
  <w:abstractNum w:abstractNumId="25">
    <w:nsid w:val="768A635A"/>
    <w:multiLevelType w:val="hybridMultilevel"/>
    <w:tmpl w:val="2A12839A"/>
    <w:lvl w:ilvl="0" w:tplc="47AE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9F3B16"/>
    <w:multiLevelType w:val="hybridMultilevel"/>
    <w:tmpl w:val="E4E47D16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7"/>
  </w:num>
  <w:num w:numId="4">
    <w:abstractNumId w:val="17"/>
  </w:num>
  <w:num w:numId="5">
    <w:abstractNumId w:val="3"/>
  </w:num>
  <w:num w:numId="6">
    <w:abstractNumId w:val="26"/>
  </w:num>
  <w:num w:numId="7">
    <w:abstractNumId w:val="9"/>
  </w:num>
  <w:num w:numId="8">
    <w:abstractNumId w:val="16"/>
  </w:num>
  <w:num w:numId="9">
    <w:abstractNumId w:val="21"/>
  </w:num>
  <w:num w:numId="10">
    <w:abstractNumId w:val="4"/>
  </w:num>
  <w:num w:numId="11">
    <w:abstractNumId w:val="22"/>
  </w:num>
  <w:num w:numId="12">
    <w:abstractNumId w:val="14"/>
  </w:num>
  <w:num w:numId="13">
    <w:abstractNumId w:val="8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25"/>
  </w:num>
  <w:num w:numId="19">
    <w:abstractNumId w:val="20"/>
  </w:num>
  <w:num w:numId="20">
    <w:abstractNumId w:val="23"/>
  </w:num>
  <w:num w:numId="21">
    <w:abstractNumId w:val="13"/>
  </w:num>
  <w:num w:numId="22">
    <w:abstractNumId w:val="19"/>
  </w:num>
  <w:num w:numId="23">
    <w:abstractNumId w:val="12"/>
  </w:num>
  <w:num w:numId="24">
    <w:abstractNumId w:val="24"/>
  </w:num>
  <w:num w:numId="25">
    <w:abstractNumId w:val="1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505F"/>
    <w:rsid w:val="00007141"/>
    <w:rsid w:val="00010B1D"/>
    <w:rsid w:val="000121EA"/>
    <w:rsid w:val="00013A54"/>
    <w:rsid w:val="00016E08"/>
    <w:rsid w:val="0002108F"/>
    <w:rsid w:val="000213FD"/>
    <w:rsid w:val="00023517"/>
    <w:rsid w:val="00030102"/>
    <w:rsid w:val="00030BCA"/>
    <w:rsid w:val="0003113B"/>
    <w:rsid w:val="00031162"/>
    <w:rsid w:val="00031BF1"/>
    <w:rsid w:val="00033BD9"/>
    <w:rsid w:val="00040E09"/>
    <w:rsid w:val="00042B6D"/>
    <w:rsid w:val="00045171"/>
    <w:rsid w:val="00046BC7"/>
    <w:rsid w:val="000473FC"/>
    <w:rsid w:val="0004786A"/>
    <w:rsid w:val="000501CF"/>
    <w:rsid w:val="000544C7"/>
    <w:rsid w:val="00060370"/>
    <w:rsid w:val="0006133F"/>
    <w:rsid w:val="0006135B"/>
    <w:rsid w:val="00063D77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0C21"/>
    <w:rsid w:val="00092D21"/>
    <w:rsid w:val="000948D6"/>
    <w:rsid w:val="00094B33"/>
    <w:rsid w:val="000A0FF8"/>
    <w:rsid w:val="000A28F1"/>
    <w:rsid w:val="000A636B"/>
    <w:rsid w:val="000B1A81"/>
    <w:rsid w:val="000B2770"/>
    <w:rsid w:val="000B56FC"/>
    <w:rsid w:val="000C043C"/>
    <w:rsid w:val="000C3CE7"/>
    <w:rsid w:val="000C6F36"/>
    <w:rsid w:val="000D0473"/>
    <w:rsid w:val="000D16F6"/>
    <w:rsid w:val="000D1F63"/>
    <w:rsid w:val="000D3F97"/>
    <w:rsid w:val="000D5CDF"/>
    <w:rsid w:val="000D5F23"/>
    <w:rsid w:val="000D711D"/>
    <w:rsid w:val="000E0275"/>
    <w:rsid w:val="000E3F39"/>
    <w:rsid w:val="000E5141"/>
    <w:rsid w:val="000E7F0C"/>
    <w:rsid w:val="000E7FC9"/>
    <w:rsid w:val="000F03D0"/>
    <w:rsid w:val="000F370D"/>
    <w:rsid w:val="000F3CB7"/>
    <w:rsid w:val="000F4E5A"/>
    <w:rsid w:val="000F6A47"/>
    <w:rsid w:val="000F74B1"/>
    <w:rsid w:val="001063A5"/>
    <w:rsid w:val="00106480"/>
    <w:rsid w:val="0011375E"/>
    <w:rsid w:val="00113B5B"/>
    <w:rsid w:val="0011600E"/>
    <w:rsid w:val="001210A4"/>
    <w:rsid w:val="00123677"/>
    <w:rsid w:val="00125870"/>
    <w:rsid w:val="00133CC4"/>
    <w:rsid w:val="001437F8"/>
    <w:rsid w:val="00143C91"/>
    <w:rsid w:val="0014522E"/>
    <w:rsid w:val="0015275E"/>
    <w:rsid w:val="00155CC0"/>
    <w:rsid w:val="001601A9"/>
    <w:rsid w:val="00160714"/>
    <w:rsid w:val="00161000"/>
    <w:rsid w:val="001640BF"/>
    <w:rsid w:val="00166E49"/>
    <w:rsid w:val="00170983"/>
    <w:rsid w:val="00170EEC"/>
    <w:rsid w:val="00172693"/>
    <w:rsid w:val="0017422D"/>
    <w:rsid w:val="00174D4C"/>
    <w:rsid w:val="0018045D"/>
    <w:rsid w:val="001804CB"/>
    <w:rsid w:val="00182B2F"/>
    <w:rsid w:val="00185914"/>
    <w:rsid w:val="00186EA0"/>
    <w:rsid w:val="00191CCF"/>
    <w:rsid w:val="00195623"/>
    <w:rsid w:val="001A14F3"/>
    <w:rsid w:val="001B05BD"/>
    <w:rsid w:val="001B26F1"/>
    <w:rsid w:val="001B40C3"/>
    <w:rsid w:val="001B581E"/>
    <w:rsid w:val="001C2C42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13B"/>
    <w:rsid w:val="00210587"/>
    <w:rsid w:val="00210D97"/>
    <w:rsid w:val="00211A75"/>
    <w:rsid w:val="00211E37"/>
    <w:rsid w:val="00217598"/>
    <w:rsid w:val="00220E9B"/>
    <w:rsid w:val="0022621E"/>
    <w:rsid w:val="002344E6"/>
    <w:rsid w:val="00237E18"/>
    <w:rsid w:val="002417BA"/>
    <w:rsid w:val="002417F9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769A0"/>
    <w:rsid w:val="002830A1"/>
    <w:rsid w:val="00283B7A"/>
    <w:rsid w:val="00290352"/>
    <w:rsid w:val="00290A68"/>
    <w:rsid w:val="00291A00"/>
    <w:rsid w:val="00291F32"/>
    <w:rsid w:val="0029354C"/>
    <w:rsid w:val="00294B00"/>
    <w:rsid w:val="00297292"/>
    <w:rsid w:val="00297C67"/>
    <w:rsid w:val="002A2C05"/>
    <w:rsid w:val="002A2FC7"/>
    <w:rsid w:val="002A4B1A"/>
    <w:rsid w:val="002A5EF0"/>
    <w:rsid w:val="002B28FF"/>
    <w:rsid w:val="002B2A18"/>
    <w:rsid w:val="002B4C5E"/>
    <w:rsid w:val="002C5116"/>
    <w:rsid w:val="002C671B"/>
    <w:rsid w:val="002C7E0B"/>
    <w:rsid w:val="002D0793"/>
    <w:rsid w:val="002D2AEC"/>
    <w:rsid w:val="002D7631"/>
    <w:rsid w:val="002E0924"/>
    <w:rsid w:val="002E15E0"/>
    <w:rsid w:val="002E2F58"/>
    <w:rsid w:val="002E3F8F"/>
    <w:rsid w:val="002E5739"/>
    <w:rsid w:val="002E5EDE"/>
    <w:rsid w:val="002F118B"/>
    <w:rsid w:val="002F3F69"/>
    <w:rsid w:val="002F4793"/>
    <w:rsid w:val="002F4B42"/>
    <w:rsid w:val="00300D40"/>
    <w:rsid w:val="00300F86"/>
    <w:rsid w:val="00301C5C"/>
    <w:rsid w:val="003029BA"/>
    <w:rsid w:val="00311953"/>
    <w:rsid w:val="00312331"/>
    <w:rsid w:val="003162F4"/>
    <w:rsid w:val="003229F7"/>
    <w:rsid w:val="00326842"/>
    <w:rsid w:val="003275AB"/>
    <w:rsid w:val="003315BA"/>
    <w:rsid w:val="00340B88"/>
    <w:rsid w:val="0034232E"/>
    <w:rsid w:val="003509A1"/>
    <w:rsid w:val="00352AF6"/>
    <w:rsid w:val="00356539"/>
    <w:rsid w:val="00361C74"/>
    <w:rsid w:val="003648A6"/>
    <w:rsid w:val="00366CE3"/>
    <w:rsid w:val="00371C3A"/>
    <w:rsid w:val="00372EFC"/>
    <w:rsid w:val="00381D25"/>
    <w:rsid w:val="00384906"/>
    <w:rsid w:val="00384B79"/>
    <w:rsid w:val="0038603B"/>
    <w:rsid w:val="00392623"/>
    <w:rsid w:val="00393579"/>
    <w:rsid w:val="00395AAD"/>
    <w:rsid w:val="00396941"/>
    <w:rsid w:val="00397A76"/>
    <w:rsid w:val="003A5E16"/>
    <w:rsid w:val="003B2B6F"/>
    <w:rsid w:val="003B474A"/>
    <w:rsid w:val="003B4EDB"/>
    <w:rsid w:val="003B6034"/>
    <w:rsid w:val="003B6112"/>
    <w:rsid w:val="003C5AF2"/>
    <w:rsid w:val="003D2C19"/>
    <w:rsid w:val="003D341E"/>
    <w:rsid w:val="003D6342"/>
    <w:rsid w:val="003D69CC"/>
    <w:rsid w:val="003E0FBC"/>
    <w:rsid w:val="003E7D9C"/>
    <w:rsid w:val="003F4265"/>
    <w:rsid w:val="004012E1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160C4"/>
    <w:rsid w:val="004202F7"/>
    <w:rsid w:val="00420996"/>
    <w:rsid w:val="0042381A"/>
    <w:rsid w:val="00432ADE"/>
    <w:rsid w:val="00433909"/>
    <w:rsid w:val="004359B8"/>
    <w:rsid w:val="00435B70"/>
    <w:rsid w:val="00436914"/>
    <w:rsid w:val="0044047F"/>
    <w:rsid w:val="00440E26"/>
    <w:rsid w:val="004415ED"/>
    <w:rsid w:val="00444BC5"/>
    <w:rsid w:val="00452AEB"/>
    <w:rsid w:val="00455C29"/>
    <w:rsid w:val="004625E1"/>
    <w:rsid w:val="00463EFB"/>
    <w:rsid w:val="00470413"/>
    <w:rsid w:val="0047093E"/>
    <w:rsid w:val="00470FA2"/>
    <w:rsid w:val="004759F0"/>
    <w:rsid w:val="00480D6F"/>
    <w:rsid w:val="0048321C"/>
    <w:rsid w:val="004832FC"/>
    <w:rsid w:val="00486609"/>
    <w:rsid w:val="00487509"/>
    <w:rsid w:val="00492935"/>
    <w:rsid w:val="00492BE6"/>
    <w:rsid w:val="00495F07"/>
    <w:rsid w:val="0049646A"/>
    <w:rsid w:val="004A1296"/>
    <w:rsid w:val="004A3AFE"/>
    <w:rsid w:val="004B0ECF"/>
    <w:rsid w:val="004B1525"/>
    <w:rsid w:val="004B5D49"/>
    <w:rsid w:val="004C0605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E500E"/>
    <w:rsid w:val="004F2369"/>
    <w:rsid w:val="004F69AC"/>
    <w:rsid w:val="005003EB"/>
    <w:rsid w:val="00502274"/>
    <w:rsid w:val="005040D8"/>
    <w:rsid w:val="005056D0"/>
    <w:rsid w:val="00505D88"/>
    <w:rsid w:val="00507161"/>
    <w:rsid w:val="0051062F"/>
    <w:rsid w:val="0051065C"/>
    <w:rsid w:val="00511773"/>
    <w:rsid w:val="00512333"/>
    <w:rsid w:val="0051682A"/>
    <w:rsid w:val="0052454A"/>
    <w:rsid w:val="00525F46"/>
    <w:rsid w:val="00530280"/>
    <w:rsid w:val="00530EB3"/>
    <w:rsid w:val="00531020"/>
    <w:rsid w:val="0053564A"/>
    <w:rsid w:val="0054474E"/>
    <w:rsid w:val="00545DFD"/>
    <w:rsid w:val="00546ED2"/>
    <w:rsid w:val="0054785E"/>
    <w:rsid w:val="005500A7"/>
    <w:rsid w:val="005515FB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87B8B"/>
    <w:rsid w:val="0059554C"/>
    <w:rsid w:val="00597112"/>
    <w:rsid w:val="005973F0"/>
    <w:rsid w:val="005976B1"/>
    <w:rsid w:val="005A48C0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D459D"/>
    <w:rsid w:val="005D4698"/>
    <w:rsid w:val="005E1D3D"/>
    <w:rsid w:val="005E6053"/>
    <w:rsid w:val="005E7503"/>
    <w:rsid w:val="005F2C2C"/>
    <w:rsid w:val="005F5B9D"/>
    <w:rsid w:val="005F63A7"/>
    <w:rsid w:val="005F6810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5D9"/>
    <w:rsid w:val="00660214"/>
    <w:rsid w:val="00664D59"/>
    <w:rsid w:val="00665ACF"/>
    <w:rsid w:val="006662C9"/>
    <w:rsid w:val="00667321"/>
    <w:rsid w:val="0067073E"/>
    <w:rsid w:val="006721F6"/>
    <w:rsid w:val="00674E5B"/>
    <w:rsid w:val="00677CE8"/>
    <w:rsid w:val="00677D84"/>
    <w:rsid w:val="00681493"/>
    <w:rsid w:val="006825B2"/>
    <w:rsid w:val="006863F8"/>
    <w:rsid w:val="006937BD"/>
    <w:rsid w:val="00694A1D"/>
    <w:rsid w:val="00695780"/>
    <w:rsid w:val="00697CFF"/>
    <w:rsid w:val="006A2935"/>
    <w:rsid w:val="006A3648"/>
    <w:rsid w:val="006A3AB1"/>
    <w:rsid w:val="006A4FB8"/>
    <w:rsid w:val="006A5323"/>
    <w:rsid w:val="006A5FF4"/>
    <w:rsid w:val="006A74B0"/>
    <w:rsid w:val="006A7E4D"/>
    <w:rsid w:val="006B0C94"/>
    <w:rsid w:val="006B217C"/>
    <w:rsid w:val="006B3677"/>
    <w:rsid w:val="006C4B80"/>
    <w:rsid w:val="006C5F7E"/>
    <w:rsid w:val="006C745C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C66"/>
    <w:rsid w:val="00747972"/>
    <w:rsid w:val="00751CCD"/>
    <w:rsid w:val="00755657"/>
    <w:rsid w:val="00755E1B"/>
    <w:rsid w:val="007632BA"/>
    <w:rsid w:val="00765938"/>
    <w:rsid w:val="007720FE"/>
    <w:rsid w:val="0077334D"/>
    <w:rsid w:val="00776CA1"/>
    <w:rsid w:val="00780509"/>
    <w:rsid w:val="007817AC"/>
    <w:rsid w:val="00786FA2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08C9"/>
    <w:rsid w:val="007B579D"/>
    <w:rsid w:val="007B6EFC"/>
    <w:rsid w:val="007B6FA7"/>
    <w:rsid w:val="007C0563"/>
    <w:rsid w:val="007C1E73"/>
    <w:rsid w:val="007D548B"/>
    <w:rsid w:val="007E2272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17587"/>
    <w:rsid w:val="00820C5A"/>
    <w:rsid w:val="00820D92"/>
    <w:rsid w:val="00821F87"/>
    <w:rsid w:val="00822D25"/>
    <w:rsid w:val="008259FC"/>
    <w:rsid w:val="00826919"/>
    <w:rsid w:val="00827244"/>
    <w:rsid w:val="008325F2"/>
    <w:rsid w:val="00833677"/>
    <w:rsid w:val="00836185"/>
    <w:rsid w:val="008442B0"/>
    <w:rsid w:val="00844B72"/>
    <w:rsid w:val="00844DE3"/>
    <w:rsid w:val="00851F0D"/>
    <w:rsid w:val="0085695E"/>
    <w:rsid w:val="00856DF0"/>
    <w:rsid w:val="00857605"/>
    <w:rsid w:val="00863EB1"/>
    <w:rsid w:val="00872BA2"/>
    <w:rsid w:val="00873F29"/>
    <w:rsid w:val="00890BC0"/>
    <w:rsid w:val="00891A30"/>
    <w:rsid w:val="00892FF6"/>
    <w:rsid w:val="008955A6"/>
    <w:rsid w:val="008969C0"/>
    <w:rsid w:val="008977DB"/>
    <w:rsid w:val="008A2905"/>
    <w:rsid w:val="008A2A69"/>
    <w:rsid w:val="008A5149"/>
    <w:rsid w:val="008A7A68"/>
    <w:rsid w:val="008B3081"/>
    <w:rsid w:val="008B3467"/>
    <w:rsid w:val="008B79CB"/>
    <w:rsid w:val="008C5F33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1B17"/>
    <w:rsid w:val="00906A34"/>
    <w:rsid w:val="00917851"/>
    <w:rsid w:val="009221F0"/>
    <w:rsid w:val="00922C7A"/>
    <w:rsid w:val="00925801"/>
    <w:rsid w:val="00934E26"/>
    <w:rsid w:val="00935C76"/>
    <w:rsid w:val="009438EB"/>
    <w:rsid w:val="00950595"/>
    <w:rsid w:val="0095116F"/>
    <w:rsid w:val="00953098"/>
    <w:rsid w:val="0095526C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0BB"/>
    <w:rsid w:val="00972654"/>
    <w:rsid w:val="00973FC5"/>
    <w:rsid w:val="00974D1B"/>
    <w:rsid w:val="00975037"/>
    <w:rsid w:val="00976B41"/>
    <w:rsid w:val="00983E60"/>
    <w:rsid w:val="00984D74"/>
    <w:rsid w:val="00986F66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6B7"/>
    <w:rsid w:val="009B5AA0"/>
    <w:rsid w:val="009C09D2"/>
    <w:rsid w:val="009C3679"/>
    <w:rsid w:val="009C4DF1"/>
    <w:rsid w:val="009C56DA"/>
    <w:rsid w:val="009C5943"/>
    <w:rsid w:val="009D01A5"/>
    <w:rsid w:val="009D2CFD"/>
    <w:rsid w:val="009D7C84"/>
    <w:rsid w:val="009E16AC"/>
    <w:rsid w:val="009E431B"/>
    <w:rsid w:val="009E7988"/>
    <w:rsid w:val="009E7B01"/>
    <w:rsid w:val="009F053E"/>
    <w:rsid w:val="009F35F5"/>
    <w:rsid w:val="009F395E"/>
    <w:rsid w:val="009F6DE1"/>
    <w:rsid w:val="009F78CB"/>
    <w:rsid w:val="009F7F82"/>
    <w:rsid w:val="00A016D7"/>
    <w:rsid w:val="00A01D81"/>
    <w:rsid w:val="00A0693D"/>
    <w:rsid w:val="00A108E0"/>
    <w:rsid w:val="00A1183A"/>
    <w:rsid w:val="00A20A8B"/>
    <w:rsid w:val="00A23BE4"/>
    <w:rsid w:val="00A32E7F"/>
    <w:rsid w:val="00A33D13"/>
    <w:rsid w:val="00A3465F"/>
    <w:rsid w:val="00A41518"/>
    <w:rsid w:val="00A43630"/>
    <w:rsid w:val="00A50E70"/>
    <w:rsid w:val="00A52314"/>
    <w:rsid w:val="00A55148"/>
    <w:rsid w:val="00A55387"/>
    <w:rsid w:val="00A56E15"/>
    <w:rsid w:val="00A57755"/>
    <w:rsid w:val="00A617A7"/>
    <w:rsid w:val="00A61C72"/>
    <w:rsid w:val="00A62A44"/>
    <w:rsid w:val="00A635E4"/>
    <w:rsid w:val="00A643EF"/>
    <w:rsid w:val="00A6676B"/>
    <w:rsid w:val="00A66D76"/>
    <w:rsid w:val="00A70651"/>
    <w:rsid w:val="00A73C39"/>
    <w:rsid w:val="00A74573"/>
    <w:rsid w:val="00A7503D"/>
    <w:rsid w:val="00A75D1F"/>
    <w:rsid w:val="00A760B7"/>
    <w:rsid w:val="00A81357"/>
    <w:rsid w:val="00A82C44"/>
    <w:rsid w:val="00A838AA"/>
    <w:rsid w:val="00A8395F"/>
    <w:rsid w:val="00A86D0E"/>
    <w:rsid w:val="00A905C0"/>
    <w:rsid w:val="00A97921"/>
    <w:rsid w:val="00AA0425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6C50"/>
    <w:rsid w:val="00AB71B4"/>
    <w:rsid w:val="00AC7685"/>
    <w:rsid w:val="00AD6C61"/>
    <w:rsid w:val="00AE7FBD"/>
    <w:rsid w:val="00AF0C9B"/>
    <w:rsid w:val="00AF2350"/>
    <w:rsid w:val="00AF5393"/>
    <w:rsid w:val="00AF69AF"/>
    <w:rsid w:val="00AF7C29"/>
    <w:rsid w:val="00AF7E24"/>
    <w:rsid w:val="00B039C1"/>
    <w:rsid w:val="00B05BE0"/>
    <w:rsid w:val="00B06A4C"/>
    <w:rsid w:val="00B07D58"/>
    <w:rsid w:val="00B11859"/>
    <w:rsid w:val="00B12F71"/>
    <w:rsid w:val="00B1545D"/>
    <w:rsid w:val="00B21362"/>
    <w:rsid w:val="00B21584"/>
    <w:rsid w:val="00B2420E"/>
    <w:rsid w:val="00B31BE9"/>
    <w:rsid w:val="00B32258"/>
    <w:rsid w:val="00B354E4"/>
    <w:rsid w:val="00B414DC"/>
    <w:rsid w:val="00B4612E"/>
    <w:rsid w:val="00B46CD0"/>
    <w:rsid w:val="00B54DA6"/>
    <w:rsid w:val="00B56D52"/>
    <w:rsid w:val="00B5772B"/>
    <w:rsid w:val="00B64660"/>
    <w:rsid w:val="00B66138"/>
    <w:rsid w:val="00B67F07"/>
    <w:rsid w:val="00B74C38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2AE9"/>
    <w:rsid w:val="00B93D09"/>
    <w:rsid w:val="00B943A6"/>
    <w:rsid w:val="00B946EA"/>
    <w:rsid w:val="00B9486D"/>
    <w:rsid w:val="00B964DD"/>
    <w:rsid w:val="00BB2676"/>
    <w:rsid w:val="00BB4B14"/>
    <w:rsid w:val="00BB5632"/>
    <w:rsid w:val="00BB6FB0"/>
    <w:rsid w:val="00BC0AAA"/>
    <w:rsid w:val="00BC2D1C"/>
    <w:rsid w:val="00BC3B1B"/>
    <w:rsid w:val="00BC631A"/>
    <w:rsid w:val="00BC7608"/>
    <w:rsid w:val="00BC7E2C"/>
    <w:rsid w:val="00BD0987"/>
    <w:rsid w:val="00BD4709"/>
    <w:rsid w:val="00BD7E5E"/>
    <w:rsid w:val="00BE197C"/>
    <w:rsid w:val="00BE3A1B"/>
    <w:rsid w:val="00BE428A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07D1B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44E3D"/>
    <w:rsid w:val="00C50AF0"/>
    <w:rsid w:val="00C50FE3"/>
    <w:rsid w:val="00C52589"/>
    <w:rsid w:val="00C56D79"/>
    <w:rsid w:val="00C577CB"/>
    <w:rsid w:val="00C606F7"/>
    <w:rsid w:val="00C6074A"/>
    <w:rsid w:val="00C6095D"/>
    <w:rsid w:val="00C62F06"/>
    <w:rsid w:val="00C63DCC"/>
    <w:rsid w:val="00C64541"/>
    <w:rsid w:val="00C70347"/>
    <w:rsid w:val="00C726CA"/>
    <w:rsid w:val="00C73A47"/>
    <w:rsid w:val="00C74ADA"/>
    <w:rsid w:val="00C76163"/>
    <w:rsid w:val="00C82F8C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5E8F"/>
    <w:rsid w:val="00CB0575"/>
    <w:rsid w:val="00CB107C"/>
    <w:rsid w:val="00CB2A5B"/>
    <w:rsid w:val="00CB5BBA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16E1"/>
    <w:rsid w:val="00CE2957"/>
    <w:rsid w:val="00CE4132"/>
    <w:rsid w:val="00CE4798"/>
    <w:rsid w:val="00CE628F"/>
    <w:rsid w:val="00CE6B54"/>
    <w:rsid w:val="00CF1C7F"/>
    <w:rsid w:val="00CF4EB6"/>
    <w:rsid w:val="00CF6FFB"/>
    <w:rsid w:val="00D04456"/>
    <w:rsid w:val="00D11088"/>
    <w:rsid w:val="00D116F9"/>
    <w:rsid w:val="00D11A73"/>
    <w:rsid w:val="00D15DBE"/>
    <w:rsid w:val="00D2035F"/>
    <w:rsid w:val="00D31215"/>
    <w:rsid w:val="00D32506"/>
    <w:rsid w:val="00D32940"/>
    <w:rsid w:val="00D33FF9"/>
    <w:rsid w:val="00D37CB7"/>
    <w:rsid w:val="00D42A2C"/>
    <w:rsid w:val="00D42DE9"/>
    <w:rsid w:val="00D45056"/>
    <w:rsid w:val="00D47A26"/>
    <w:rsid w:val="00D535C1"/>
    <w:rsid w:val="00D571F9"/>
    <w:rsid w:val="00D57B49"/>
    <w:rsid w:val="00D633F8"/>
    <w:rsid w:val="00D665D1"/>
    <w:rsid w:val="00D703D0"/>
    <w:rsid w:val="00D71502"/>
    <w:rsid w:val="00D73DA2"/>
    <w:rsid w:val="00D81059"/>
    <w:rsid w:val="00D814D7"/>
    <w:rsid w:val="00D83675"/>
    <w:rsid w:val="00D842F6"/>
    <w:rsid w:val="00D922EF"/>
    <w:rsid w:val="00D92E97"/>
    <w:rsid w:val="00D968B3"/>
    <w:rsid w:val="00D96977"/>
    <w:rsid w:val="00D96BE5"/>
    <w:rsid w:val="00DA1A1A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5B1"/>
    <w:rsid w:val="00DC37F8"/>
    <w:rsid w:val="00DD41C0"/>
    <w:rsid w:val="00DD52F5"/>
    <w:rsid w:val="00DD7A9E"/>
    <w:rsid w:val="00DE4294"/>
    <w:rsid w:val="00DE47E8"/>
    <w:rsid w:val="00DE4DFB"/>
    <w:rsid w:val="00DE5F9F"/>
    <w:rsid w:val="00DF0403"/>
    <w:rsid w:val="00DF0DED"/>
    <w:rsid w:val="00DF1538"/>
    <w:rsid w:val="00DF4E91"/>
    <w:rsid w:val="00E00CA9"/>
    <w:rsid w:val="00E03890"/>
    <w:rsid w:val="00E03B7A"/>
    <w:rsid w:val="00E10A04"/>
    <w:rsid w:val="00E1175B"/>
    <w:rsid w:val="00E11F2E"/>
    <w:rsid w:val="00E11F44"/>
    <w:rsid w:val="00E1401B"/>
    <w:rsid w:val="00E15449"/>
    <w:rsid w:val="00E16532"/>
    <w:rsid w:val="00E208C6"/>
    <w:rsid w:val="00E20B4A"/>
    <w:rsid w:val="00E21C40"/>
    <w:rsid w:val="00E2690E"/>
    <w:rsid w:val="00E371DB"/>
    <w:rsid w:val="00E42882"/>
    <w:rsid w:val="00E45EE1"/>
    <w:rsid w:val="00E46089"/>
    <w:rsid w:val="00E53B14"/>
    <w:rsid w:val="00E55187"/>
    <w:rsid w:val="00E557C9"/>
    <w:rsid w:val="00E55A13"/>
    <w:rsid w:val="00E55B45"/>
    <w:rsid w:val="00E6387C"/>
    <w:rsid w:val="00E67B11"/>
    <w:rsid w:val="00E67D59"/>
    <w:rsid w:val="00E70905"/>
    <w:rsid w:val="00E7181B"/>
    <w:rsid w:val="00E746F8"/>
    <w:rsid w:val="00E82340"/>
    <w:rsid w:val="00E84C25"/>
    <w:rsid w:val="00E8649A"/>
    <w:rsid w:val="00E90D2C"/>
    <w:rsid w:val="00E91585"/>
    <w:rsid w:val="00E92742"/>
    <w:rsid w:val="00E9288C"/>
    <w:rsid w:val="00E94A86"/>
    <w:rsid w:val="00EA0939"/>
    <w:rsid w:val="00EA4DEF"/>
    <w:rsid w:val="00EA6912"/>
    <w:rsid w:val="00EB3846"/>
    <w:rsid w:val="00EB7666"/>
    <w:rsid w:val="00EC0516"/>
    <w:rsid w:val="00EC0717"/>
    <w:rsid w:val="00EC4F04"/>
    <w:rsid w:val="00ED3F41"/>
    <w:rsid w:val="00ED4A3B"/>
    <w:rsid w:val="00ED678C"/>
    <w:rsid w:val="00EE1C38"/>
    <w:rsid w:val="00EE5EE6"/>
    <w:rsid w:val="00EE6E67"/>
    <w:rsid w:val="00EF19DC"/>
    <w:rsid w:val="00EF3673"/>
    <w:rsid w:val="00F02520"/>
    <w:rsid w:val="00F02DDE"/>
    <w:rsid w:val="00F03990"/>
    <w:rsid w:val="00F04BF9"/>
    <w:rsid w:val="00F06749"/>
    <w:rsid w:val="00F1164D"/>
    <w:rsid w:val="00F15329"/>
    <w:rsid w:val="00F16F42"/>
    <w:rsid w:val="00F25BB6"/>
    <w:rsid w:val="00F33C4E"/>
    <w:rsid w:val="00F34896"/>
    <w:rsid w:val="00F34FB3"/>
    <w:rsid w:val="00F4400F"/>
    <w:rsid w:val="00F44D04"/>
    <w:rsid w:val="00F44DBB"/>
    <w:rsid w:val="00F4731F"/>
    <w:rsid w:val="00F50837"/>
    <w:rsid w:val="00F52BAA"/>
    <w:rsid w:val="00F579C9"/>
    <w:rsid w:val="00F60F8B"/>
    <w:rsid w:val="00F63104"/>
    <w:rsid w:val="00F64D03"/>
    <w:rsid w:val="00F654DD"/>
    <w:rsid w:val="00F6614D"/>
    <w:rsid w:val="00F71AB2"/>
    <w:rsid w:val="00F72B8A"/>
    <w:rsid w:val="00F734A5"/>
    <w:rsid w:val="00F750D4"/>
    <w:rsid w:val="00F7516E"/>
    <w:rsid w:val="00F7556C"/>
    <w:rsid w:val="00F76771"/>
    <w:rsid w:val="00F80590"/>
    <w:rsid w:val="00F82066"/>
    <w:rsid w:val="00F833D7"/>
    <w:rsid w:val="00F84915"/>
    <w:rsid w:val="00F8637E"/>
    <w:rsid w:val="00F87A19"/>
    <w:rsid w:val="00FA10D8"/>
    <w:rsid w:val="00FA4D89"/>
    <w:rsid w:val="00FA62F9"/>
    <w:rsid w:val="00FA77DA"/>
    <w:rsid w:val="00FB14F5"/>
    <w:rsid w:val="00FB35EC"/>
    <w:rsid w:val="00FB598D"/>
    <w:rsid w:val="00FB6E93"/>
    <w:rsid w:val="00FC118E"/>
    <w:rsid w:val="00FD00D5"/>
    <w:rsid w:val="00FD17B1"/>
    <w:rsid w:val="00FE0C74"/>
    <w:rsid w:val="00FE20E5"/>
    <w:rsid w:val="00FE4A95"/>
    <w:rsid w:val="00FE75EE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1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locked/>
    <w:rsid w:val="00BD098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22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1F07F9"/>
    <w:rPr>
      <w:rFonts w:cs="Times New Roman"/>
      <w:sz w:val="2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semiHidden/>
    <w:locked/>
    <w:rsid w:val="001F07F9"/>
    <w:rPr>
      <w:b/>
      <w:bCs/>
    </w:rPr>
  </w:style>
  <w:style w:type="table" w:styleId="af1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rsid w:val="00186EA0"/>
    <w:rPr>
      <w:rFonts w:cs="Times New Roman"/>
    </w:rPr>
  </w:style>
  <w:style w:type="paragraph" w:customStyle="1" w:styleId="26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rsid w:val="004E3D7A"/>
    <w:rPr>
      <w:rFonts w:cs="Times New Roman"/>
    </w:rPr>
  </w:style>
  <w:style w:type="paragraph" w:customStyle="1" w:styleId="12">
    <w:name w:val="Абзац списка1"/>
    <w:basedOn w:val="a"/>
    <w:rsid w:val="00AA356E"/>
    <w:pPr>
      <w:ind w:left="720"/>
      <w:contextualSpacing/>
    </w:pPr>
  </w:style>
  <w:style w:type="paragraph" w:customStyle="1" w:styleId="210">
    <w:name w:val="Знак21"/>
    <w:basedOn w:val="a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3">
    <w:name w:val="toc 1"/>
    <w:basedOn w:val="a"/>
    <w:next w:val="a"/>
    <w:autoRedefine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7">
    <w:name w:val="toc 2"/>
    <w:basedOn w:val="a"/>
    <w:next w:val="a"/>
    <w:autoRedefine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8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customStyle="1" w:styleId="af9">
    <w:name w:val="Прижатый влево"/>
    <w:basedOn w:val="a"/>
    <w:next w:val="a"/>
    <w:rsid w:val="00A9792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9">
    <w:name w:val="Style29"/>
    <w:basedOn w:val="a"/>
    <w:rsid w:val="008C5F33"/>
    <w:pPr>
      <w:widowControl w:val="0"/>
      <w:autoSpaceDE w:val="0"/>
      <w:autoSpaceDN w:val="0"/>
      <w:adjustRightInd w:val="0"/>
      <w:spacing w:line="328" w:lineRule="exact"/>
      <w:ind w:firstLine="710"/>
      <w:jc w:val="both"/>
    </w:pPr>
  </w:style>
  <w:style w:type="character" w:customStyle="1" w:styleId="FontStyle56">
    <w:name w:val="Font Style56"/>
    <w:rsid w:val="008C5F33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sid w:val="008C5F33"/>
    <w:rPr>
      <w:rFonts w:ascii="Times New Roman" w:hAnsi="Times New Roman"/>
      <w:b/>
      <w:sz w:val="26"/>
    </w:rPr>
  </w:style>
  <w:style w:type="character" w:customStyle="1" w:styleId="FontStyle51">
    <w:name w:val="Font Style51"/>
    <w:rsid w:val="004012E1"/>
    <w:rPr>
      <w:rFonts w:ascii="Times New Roman" w:hAnsi="Times New Roman"/>
      <w:sz w:val="22"/>
    </w:rPr>
  </w:style>
  <w:style w:type="paragraph" w:customStyle="1" w:styleId="Style41">
    <w:name w:val="Style41"/>
    <w:basedOn w:val="a"/>
    <w:rsid w:val="004012E1"/>
    <w:pPr>
      <w:widowControl w:val="0"/>
      <w:autoSpaceDE w:val="0"/>
      <w:autoSpaceDN w:val="0"/>
      <w:adjustRightInd w:val="0"/>
      <w:jc w:val="both"/>
    </w:pPr>
  </w:style>
  <w:style w:type="paragraph" w:customStyle="1" w:styleId="14">
    <w:name w:val="Без интервала1"/>
    <w:rsid w:val="00283B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No Spacing"/>
    <w:uiPriority w:val="1"/>
    <w:qFormat/>
    <w:rsid w:val="00B21584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BD098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b">
    <w:name w:val="List Paragraph"/>
    <w:aliases w:val="Этапы,Содержание. 2 уровень,List Paragraph"/>
    <w:basedOn w:val="a"/>
    <w:link w:val="afc"/>
    <w:uiPriority w:val="1"/>
    <w:qFormat/>
    <w:rsid w:val="00EB766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Абзац списка Знак"/>
    <w:aliases w:val="Этапы Знак,Содержание. 2 уровень Знак,List Paragraph Знак"/>
    <w:link w:val="afb"/>
    <w:uiPriority w:val="34"/>
    <w:qFormat/>
    <w:locked/>
    <w:rsid w:val="00EB766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1B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1B17"/>
    <w:pPr>
      <w:widowControl w:val="0"/>
      <w:autoSpaceDE w:val="0"/>
      <w:autoSpaceDN w:val="0"/>
      <w:ind w:left="109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470FA2"/>
    <w:pPr>
      <w:widowControl w:val="0"/>
      <w:autoSpaceDE w:val="0"/>
      <w:autoSpaceDN w:val="0"/>
      <w:outlineLvl w:val="1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5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971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2744</Words>
  <Characters>15646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18354</CharactersWithSpaces>
  <SharedDoc>false</SharedDoc>
  <HLinks>
    <vt:vector size="18" baseType="variant">
      <vt:variant>
        <vt:i4>7995434</vt:i4>
      </vt:variant>
      <vt:variant>
        <vt:i4>6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7012454</vt:i4>
      </vt:variant>
      <vt:variant>
        <vt:i4>3</vt:i4>
      </vt:variant>
      <vt:variant>
        <vt:i4>0</vt:i4>
      </vt:variant>
      <vt:variant>
        <vt:i4>5</vt:i4>
      </vt:variant>
      <vt:variant>
        <vt:lpwstr>http://www.aup.ru/books/m1398/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10</cp:revision>
  <cp:lastPrinted>2017-11-01T11:45:00Z</cp:lastPrinted>
  <dcterms:created xsi:type="dcterms:W3CDTF">2023-11-05T11:24:00Z</dcterms:created>
  <dcterms:modified xsi:type="dcterms:W3CDTF">2025-05-20T10:51:00Z</dcterms:modified>
</cp:coreProperties>
</file>